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800"/>
      </w:pPr>
      <w:r>
        <w:rPr>
          <w:sz w:val="4"/>
          <w:szCs w:val="4"/>
        </w:rPr>
        <w:t xml:space="preserve"/>
      </w:r>
    </w:p>
    <w:p>
      <w:pPr>
        <w:spacing w:after="0" w:before="0"/>
        <w:jc w:val="center"/>
      </w:pPr>
      <w:r>
        <w:rPr>
          <w:rFonts w:ascii="Georgia" w:cs="Georgia" w:eastAsia="Georgia" w:hAnsi="Georgia"/>
          <w:b/>
          <w:bCs/>
          <w:color w:val="4B1D8A"/>
          <w:spacing w:val="40"/>
          <w:sz w:val="96"/>
          <w:szCs w:val="96"/>
        </w:rPr>
        <w:t xml:space="preserve">UPLIFT</w:t>
      </w:r>
    </w:p>
    <w:p>
      <w:pPr>
        <w:spacing w:after="720" w:before="0"/>
        <w:jc w:val="center"/>
      </w:pPr>
      <w:r>
        <w:rPr>
          <w:rFonts w:ascii="Calibri" w:cs="Calibri" w:eastAsia="Calibri" w:hAnsi="Calibri"/>
          <w:b/>
          <w:bCs/>
          <w:color w:val="C49B3F"/>
          <w:spacing w:val="60"/>
          <w:sz w:val="28"/>
          <w:szCs w:val="28"/>
        </w:rPr>
        <w:t xml:space="preserve">TRI-STATE GULF COAST USA</w:t>
      </w:r>
    </w:p>
    <w:p>
      <w:pPr>
        <w:spacing w:after="720"/>
        <w:jc w:val="center"/>
      </w:pPr>
      <w:r>
        <w:rPr>
          <w:color w:val="C49B3F"/>
          <w:sz w:val="36"/>
          <w:szCs w:val="36"/>
        </w:rPr>
        <w:t xml:space="preserve">✦  ✦  ✦</w:t>
      </w:r>
    </w:p>
    <w:p>
      <w:pPr>
        <w:spacing w:after="200"/>
        <w:jc w:val="center"/>
      </w:pPr>
      <w:r>
        <w:rPr>
          <w:rFonts w:ascii="Georgia" w:cs="Georgia" w:eastAsia="Georgia" w:hAnsi="Georgia"/>
          <w:b/>
          <w:bCs/>
          <w:i/>
          <w:iCs/>
          <w:color w:val="4B1D8A"/>
          <w:sz w:val="44"/>
          <w:szCs w:val="44"/>
        </w:rPr>
        <w:t xml:space="preserve">Founding Class of 2027</w:t>
      </w:r>
    </w:p>
    <w:p>
      <w:pPr>
        <w:spacing w:after="1200"/>
        <w:jc w:val="center"/>
      </w:pPr>
      <w:r>
        <w:rPr>
          <w:rFonts w:ascii="Calibri" w:cs="Calibri" w:eastAsia="Calibri" w:hAnsi="Calibri"/>
          <w:color w:val="1F1133"/>
          <w:sz w:val="32"/>
          <w:szCs w:val="32"/>
        </w:rPr>
        <w:t xml:space="preserve">Official Application Packet</w:t>
      </w:r>
    </w:p>
    <w:p>
      <w:pPr>
        <w:spacing w:after="1800"/>
        <w:jc w:val="center"/>
      </w:pPr>
      <w:r>
        <w:rPr>
          <w:rFonts w:ascii="Georgia" w:cs="Georgia" w:eastAsia="Georgia" w:hAnsi="Georgia"/>
          <w:b/>
          <w:bCs/>
          <w:i/>
          <w:iCs/>
          <w:color w:val="4B1D8A"/>
          <w:sz w:val="26"/>
          <w:szCs w:val="26"/>
        </w:rPr>
        <w:t xml:space="preserve">Community First. Crown Second.</w:t>
      </w:r>
    </w:p>
    <w:p>
      <w:pPr>
        <w:spacing w:after="60"/>
        <w:jc w:val="center"/>
      </w:pPr>
      <w:r>
        <w:rPr>
          <w:rFonts w:ascii="Calibri" w:cs="Calibri" w:eastAsia="Calibri" w:hAnsi="Calibri"/>
          <w:i/>
          <w:iCs/>
          <w:color w:val="5A4870"/>
          <w:sz w:val="18"/>
          <w:szCs w:val="18"/>
        </w:rPr>
        <w:t xml:space="preserve">An initiative of Gala Glitterati Group, LLC</w:t>
      </w:r>
    </w:p>
    <w:p>
      <w:pPr>
        <w:spacing w:after="60"/>
        <w:jc w:val="center"/>
      </w:pPr>
      <w:r>
        <w:rPr>
          <w:rFonts w:ascii="Calibri" w:cs="Calibri" w:eastAsia="Calibri" w:hAnsi="Calibri"/>
          <w:color w:val="5A4870"/>
          <w:sz w:val="18"/>
          <w:szCs w:val="18"/>
        </w:rPr>
        <w:t xml:space="preserve">Florida  •  Alabama  •  Mississippi</w:t>
      </w:r>
    </w:p>
    <w:p>
      <w:pPr>
        <w:jc w:val="center"/>
      </w:pPr>
      <w:r>
        <w:rPr>
          <w:rFonts w:ascii="Calibri" w:cs="Calibri" w:eastAsia="Calibri" w:hAnsi="Calibri"/>
          <w:color w:val="5A4870"/>
          <w:sz w:val="18"/>
          <w:szCs w:val="18"/>
        </w:rPr>
        <w:t xml:space="preserve">galaglitteratigroup.com</w:t>
      </w:r>
    </w:p>
    <w:p>
      <w:r>
        <w:br w:type="page"/>
      </w:r>
    </w:p>
    <w:p>
      <w:pPr>
        <w:spacing w:after="100" w:before="0"/>
      </w:pPr>
      <w:r>
        <w:rPr>
          <w:rFonts w:ascii="Calibri" w:cs="Calibri" w:eastAsia="Calibri" w:hAnsi="Calibri"/>
          <w:b/>
          <w:bCs/>
          <w:color w:val="C49B3F"/>
          <w:spacing w:val="30"/>
          <w:sz w:val="18"/>
          <w:szCs w:val="18"/>
        </w:rPr>
        <w:t xml:space="preserve">WELCOME</w:t>
      </w:r>
    </w:p>
    <w:p>
      <w:pPr>
        <w:pStyle w:val="Heading1"/>
        <w:spacing w:after="120" w:before="240"/>
        <w:jc w:val="left"/>
      </w:pPr>
      <w:r>
        <w:rPr>
          <w:rFonts w:ascii="Georgia" w:cs="Georgia" w:eastAsia="Georgia" w:hAnsi="Georgia"/>
          <w:b/>
          <w:bCs/>
          <w:color w:val="4B1D8A"/>
          <w:sz w:val="36"/>
          <w:szCs w:val="36"/>
        </w:rPr>
        <w:t xml:space="preserve">From the Director</w:t>
      </w:r>
    </w:p>
    <w:p>
      <w:pPr>
        <w:spacing w:after="80" w:before="0"/>
        <w:jc w:val="left"/>
      </w:pPr>
      <w:r>
        <w:rPr>
          <w:rFonts w:ascii="Calibri" w:cs="Calibri" w:eastAsia="Calibri" w:hAnsi="Calibri"/>
          <w:b w:val="false"/>
          <w:bCs w:val="false"/>
          <w:i w:val="false"/>
          <w:iCs w:val="false"/>
          <w:color w:val="1F1133"/>
          <w:sz w:val="22"/>
          <w:szCs w:val="22"/>
        </w:rPr>
        <w:t xml:space="preserve"/>
      </w:r>
    </w:p>
    <w:p>
      <w:pPr>
        <w:spacing w:after="200" w:before="0"/>
        <w:jc w:val="left"/>
      </w:pPr>
      <w:r>
        <w:rPr>
          <w:rFonts w:ascii="Calibri" w:cs="Calibri" w:eastAsia="Calibri" w:hAnsi="Calibri"/>
          <w:b/>
          <w:bCs/>
          <w:i w:val="false"/>
          <w:iCs w:val="false"/>
          <w:color w:val="1F1133"/>
          <w:sz w:val="24"/>
          <w:szCs w:val="24"/>
        </w:rPr>
        <w:t xml:space="preserve">Dear Future Founding Class Member,</w:t>
      </w:r>
    </w:p>
    <w:p>
      <w:pPr>
        <w:spacing w:after="200" w:before="0"/>
        <w:jc w:val="left"/>
      </w:pPr>
      <w:r>
        <w:rPr>
          <w:rFonts w:ascii="Calibri" w:cs="Calibri" w:eastAsia="Calibri" w:hAnsi="Calibri"/>
          <w:b w:val="false"/>
          <w:bCs w:val="false"/>
          <w:i w:val="false"/>
          <w:iCs w:val="false"/>
          <w:color w:val="1F1133"/>
          <w:sz w:val="22"/>
          <w:szCs w:val="22"/>
        </w:rPr>
        <w:t xml:space="preserve">Thank you for considering Uplift Tri-State Gulf Coast USA for your pageant journey. This is the founding year of a system we have built deliberately, with care, around three things: real community impact, intentional inclusion, and the kind of sparkle people remember for years.</w:t>
      </w:r>
    </w:p>
    <w:p>
      <w:pPr>
        <w:spacing w:after="200" w:before="0"/>
        <w:jc w:val="left"/>
      </w:pPr>
      <w:r>
        <w:rPr>
          <w:rFonts w:ascii="Calibri" w:cs="Calibri" w:eastAsia="Calibri" w:hAnsi="Calibri"/>
          <w:b w:val="false"/>
          <w:bCs w:val="false"/>
          <w:i w:val="false"/>
          <w:iCs w:val="false"/>
          <w:color w:val="1F1133"/>
          <w:sz w:val="22"/>
          <w:szCs w:val="22"/>
        </w:rPr>
        <w:t xml:space="preserve">If you are reading this paper application, it is because you chose the path that fits you best — whether that is because the online form does not work for your situation, because you prefer pen and paper, because you do not have reliable internet, or simply because you wanted a physical record of what you are agreeing to. All of those reasons are valid. The paper path carries exactly the same weight as the online path. You will be judged on exactly the same package as every other contestant in your division.</w:t>
      </w:r>
    </w:p>
    <w:p>
      <w:pPr>
        <w:spacing w:after="100" w:before="0"/>
        <w:jc w:val="left"/>
      </w:pPr>
      <w:r>
        <w:rPr>
          <w:rFonts w:ascii="Calibri" w:cs="Calibri" w:eastAsia="Calibri" w:hAnsi="Calibri"/>
          <w:b/>
          <w:bCs/>
          <w:i w:val="false"/>
          <w:iCs w:val="false"/>
          <w:color w:val="1F1133"/>
          <w:sz w:val="22"/>
          <w:szCs w:val="22"/>
        </w:rPr>
        <w:t xml:space="preserve">We want you to know a few things up front:</w:t>
      </w:r>
    </w:p>
    <w:p>
      <w:pPr>
        <w:pStyle w:val="ListParagraph"/>
        <w:numPr>
          <w:ilvl w:val="0"/>
          <w:numId w:val="2"/>
        </w:numPr>
        <w:spacing w:after="60" w:before="60"/>
      </w:pPr>
      <w:r>
        <w:rPr>
          <w:rFonts w:ascii="Calibri" w:cs="Calibri" w:eastAsia="Calibri" w:hAnsi="Calibri"/>
          <w:color w:val="1F1133"/>
          <w:sz w:val="22"/>
          <w:szCs w:val="22"/>
        </w:rPr>
        <w:t xml:space="preserve">Every contestant pays the same. Directional entry is free for everyone. State fees are reduced by County placement — top placers pay nothing.</w:t>
      </w:r>
    </w:p>
    <w:p>
      <w:pPr>
        <w:pStyle w:val="ListParagraph"/>
        <w:numPr>
          <w:ilvl w:val="0"/>
          <w:numId w:val="2"/>
        </w:numPr>
        <w:spacing w:after="60" w:before="60"/>
      </w:pPr>
      <w:r>
        <w:rPr>
          <w:rFonts w:ascii="Calibri" w:cs="Calibri" w:eastAsia="Calibri" w:hAnsi="Calibri"/>
          <w:color w:val="1F1133"/>
          <w:sz w:val="22"/>
          <w:szCs w:val="22"/>
        </w:rPr>
        <w:t xml:space="preserve">Every contestant is judged on the same package. Phone photos are scored alongside professional photos. Wardrobe is capped at $50 per outfit and $100 per gown.</w:t>
      </w:r>
    </w:p>
    <w:p>
      <w:pPr>
        <w:pStyle w:val="ListParagraph"/>
        <w:numPr>
          <w:ilvl w:val="0"/>
          <w:numId w:val="2"/>
        </w:numPr>
        <w:spacing w:after="60" w:before="60"/>
      </w:pPr>
      <w:r>
        <w:rPr>
          <w:rFonts w:ascii="Calibri" w:cs="Calibri" w:eastAsia="Calibri" w:hAnsi="Calibri"/>
          <w:color w:val="1F1133"/>
          <w:sz w:val="22"/>
          <w:szCs w:val="22"/>
        </w:rPr>
        <w:t xml:space="preserve">Every age, body, ability, ethnicity, and identity is welcome. Our 14 age divisions cover infants to 100+. Our 15 open titles celebrate identity, ability, and contribution.</w:t>
      </w:r>
    </w:p>
    <w:p>
      <w:pPr>
        <w:pStyle w:val="ListParagraph"/>
        <w:numPr>
          <w:ilvl w:val="0"/>
          <w:numId w:val="2"/>
        </w:numPr>
        <w:spacing w:after="60" w:before="60"/>
      </w:pPr>
      <w:r>
        <w:rPr>
          <w:rFonts w:ascii="Calibri" w:cs="Calibri" w:eastAsia="Calibri" w:hAnsi="Calibri"/>
          <w:color w:val="1F1133"/>
          <w:sz w:val="22"/>
          <w:szCs w:val="22"/>
        </w:rPr>
        <w:t xml:space="preserve">Free voting is always available. Every voting window includes a free Alternate Method of Entry (AMOE) that carries equal weight to paid votes. The AMOE form is included in this packet.</w:t>
      </w:r>
    </w:p>
    <w:p>
      <w:pPr>
        <w:pStyle w:val="ListParagraph"/>
        <w:numPr>
          <w:ilvl w:val="0"/>
          <w:numId w:val="2"/>
        </w:numPr>
        <w:spacing w:after="60" w:before="60"/>
      </w:pPr>
      <w:r>
        <w:rPr>
          <w:rFonts w:ascii="Calibri" w:cs="Calibri" w:eastAsia="Calibri" w:hAnsi="Calibri"/>
          <w:color w:val="1F1133"/>
          <w:sz w:val="22"/>
          <w:szCs w:val="22"/>
        </w:rPr>
        <w:t xml:space="preserve">Your work matters. The Closet Challenge runs free at every level — collecting clothing, building the future Uplift Closet, supporting sustainability — and earns a Champion title of its own.</w:t>
      </w:r>
    </w:p>
    <w:p>
      <w:pPr>
        <w:spacing w:after="80" w:before="0"/>
        <w:jc w:val="left"/>
      </w:pPr>
      <w:r>
        <w:rPr>
          <w:rFonts w:ascii="Calibri" w:cs="Calibri" w:eastAsia="Calibri" w:hAnsi="Calibri"/>
          <w:b w:val="false"/>
          <w:bCs w:val="false"/>
          <w:i w:val="false"/>
          <w:iCs w:val="false"/>
          <w:color w:val="1F1133"/>
          <w:sz w:val="22"/>
          <w:szCs w:val="22"/>
        </w:rPr>
        <w:t xml:space="preserve"/>
      </w:r>
    </w:p>
    <w:p>
      <w:pPr>
        <w:spacing w:after="200" w:before="0"/>
        <w:jc w:val="left"/>
      </w:pPr>
      <w:r>
        <w:rPr>
          <w:rFonts w:ascii="Calibri" w:cs="Calibri" w:eastAsia="Calibri" w:hAnsi="Calibri"/>
          <w:b w:val="false"/>
          <w:bCs w:val="false"/>
          <w:i w:val="false"/>
          <w:iCs w:val="false"/>
          <w:color w:val="1F1133"/>
          <w:sz w:val="22"/>
          <w:szCs w:val="22"/>
        </w:rPr>
        <w:t xml:space="preserve">If you have any questions while completing this packet, email info@galaglitteratigroup.com or write to us at the address on the back page. A real person reads every message.</w:t>
      </w:r>
    </w:p>
    <w:p>
      <w:pPr>
        <w:spacing w:after="360" w:before="0"/>
        <w:jc w:val="left"/>
      </w:pPr>
      <w:r>
        <w:rPr>
          <w:rFonts w:ascii="Calibri" w:cs="Calibri" w:eastAsia="Calibri" w:hAnsi="Calibri"/>
          <w:b w:val="false"/>
          <w:bCs w:val="false"/>
          <w:i/>
          <w:iCs/>
          <w:color w:val="1F1133"/>
          <w:sz w:val="22"/>
          <w:szCs w:val="22"/>
        </w:rPr>
        <w:t xml:space="preserve">We are so glad you are here. Welcome to the Founding Class.</w:t>
      </w:r>
    </w:p>
    <w:p>
      <w:pPr>
        <w:spacing w:after="60" w:before="0"/>
        <w:jc w:val="left"/>
      </w:pPr>
      <w:r>
        <w:rPr>
          <w:rFonts w:ascii="Calibri" w:cs="Calibri" w:eastAsia="Calibri" w:hAnsi="Calibri"/>
          <w:b w:val="false"/>
          <w:bCs w:val="false"/>
          <w:i w:val="false"/>
          <w:iCs w:val="false"/>
          <w:color w:val="1F1133"/>
          <w:sz w:val="22"/>
          <w:szCs w:val="22"/>
        </w:rPr>
        <w:t xml:space="preserve">Warmly,</w:t>
      </w:r>
    </w:p>
    <w:p>
      <w:pPr>
        <w:spacing w:after="0" w:before="0"/>
        <w:jc w:val="left"/>
      </w:pPr>
      <w:r>
        <w:rPr>
          <w:rFonts w:ascii="Calibri" w:cs="Calibri" w:eastAsia="Calibri" w:hAnsi="Calibri"/>
          <w:b/>
          <w:bCs/>
          <w:i w:val="false"/>
          <w:iCs w:val="false"/>
          <w:color w:val="1F1133"/>
          <w:sz w:val="22"/>
          <w:szCs w:val="22"/>
        </w:rPr>
        <w:t xml:space="preserve">The Uplift Director Panel</w:t>
      </w:r>
    </w:p>
    <w:p>
      <w:pPr>
        <w:spacing w:after="80" w:before="0"/>
        <w:jc w:val="left"/>
      </w:pPr>
      <w:r>
        <w:rPr>
          <w:rFonts w:ascii="Calibri" w:cs="Calibri" w:eastAsia="Calibri" w:hAnsi="Calibri"/>
          <w:b w:val="false"/>
          <w:bCs w:val="false"/>
          <w:i w:val="false"/>
          <w:iCs w:val="false"/>
          <w:color w:val="5A4870"/>
          <w:sz w:val="20"/>
          <w:szCs w:val="20"/>
        </w:rPr>
        <w:t xml:space="preserve">Gala Glitterati Group, LLC</w:t>
      </w:r>
    </w:p>
    <w:p>
      <w:r>
        <w:br w:type="page"/>
      </w:r>
    </w:p>
    <w:p>
      <w:pPr>
        <w:spacing w:after="100" w:before="0"/>
      </w:pPr>
      <w:r>
        <w:rPr>
          <w:rFonts w:ascii="Calibri" w:cs="Calibri" w:eastAsia="Calibri" w:hAnsi="Calibri"/>
          <w:b/>
          <w:bCs/>
          <w:color w:val="C49B3F"/>
          <w:spacing w:val="30"/>
          <w:sz w:val="18"/>
          <w:szCs w:val="18"/>
        </w:rPr>
        <w:t xml:space="preserve">BEFORE YOU BEGIN</w:t>
      </w:r>
    </w:p>
    <w:p>
      <w:pPr>
        <w:pStyle w:val="Heading1"/>
        <w:spacing w:after="120" w:before="240"/>
        <w:jc w:val="left"/>
      </w:pPr>
      <w:r>
        <w:rPr>
          <w:rFonts w:ascii="Georgia" w:cs="Georgia" w:eastAsia="Georgia" w:hAnsi="Georgia"/>
          <w:b/>
          <w:bCs/>
          <w:color w:val="4B1D8A"/>
          <w:sz w:val="36"/>
          <w:szCs w:val="36"/>
        </w:rPr>
        <w:t xml:space="preserve">How to Complete This Packet</w:t>
      </w:r>
    </w:p>
    <w:p>
      <w:pPr>
        <w:spacing w:after="240" w:before="0"/>
        <w:jc w:val="left"/>
      </w:pPr>
      <w:r>
        <w:rPr>
          <w:rFonts w:ascii="Calibri" w:cs="Calibri" w:eastAsia="Calibri" w:hAnsi="Calibri"/>
          <w:b w:val="false"/>
          <w:bCs w:val="false"/>
          <w:i/>
          <w:iCs/>
          <w:color w:val="5A4870"/>
          <w:sz w:val="22"/>
          <w:szCs w:val="22"/>
        </w:rPr>
        <w:t xml:space="preserve">Read this page carefully before you start filling anything out. It will save you time and prevent the most common mistakes.</w:t>
      </w:r>
    </w:p>
    <w:p>
      <w:pPr>
        <w:pStyle w:val="Heading3"/>
        <w:spacing w:after="60" w:before="160"/>
      </w:pPr>
      <w:r>
        <w:rPr>
          <w:rFonts w:ascii="Calibri" w:cs="Calibri" w:eastAsia="Calibri" w:hAnsi="Calibri"/>
          <w:b/>
          <w:bCs/>
          <w:color w:val="4B1D8A"/>
          <w:sz w:val="24"/>
          <w:szCs w:val="24"/>
        </w:rPr>
        <w:t xml:space="preserve">Step-by-step instructions</w:t>
      </w:r>
    </w:p>
    <w:p>
      <w:pPr>
        <w:spacing w:after="40" w:before="160"/>
      </w:pPr>
      <w:r>
        <w:rPr>
          <w:rFonts w:ascii="Calibri" w:cs="Calibri" w:eastAsia="Calibri" w:hAnsi="Calibri"/>
          <w:b/>
          <w:bCs/>
          <w:color w:val="4B1D8A"/>
          <w:sz w:val="22"/>
          <w:szCs w:val="22"/>
        </w:rPr>
        <w:t xml:space="preserve">Step 1.  </w:t>
      </w:r>
      <w:r>
        <w:rPr>
          <w:rFonts w:ascii="Calibri" w:cs="Calibri" w:eastAsia="Calibri" w:hAnsi="Calibri"/>
          <w:b/>
          <w:bCs/>
          <w:color w:val="1F1133"/>
          <w:sz w:val="22"/>
          <w:szCs w:val="22"/>
        </w:rPr>
        <w:t xml:space="preserve">Fill out the Application Form (pages 4–8)</w:t>
      </w:r>
    </w:p>
    <w:p>
      <w:pPr>
        <w:spacing w:after="60" w:before="0"/>
        <w:jc w:val="left"/>
      </w:pPr>
      <w:r>
        <w:rPr>
          <w:rFonts w:ascii="Calibri" w:cs="Calibri" w:eastAsia="Calibri" w:hAnsi="Calibri"/>
          <w:b w:val="false"/>
          <w:bCs w:val="false"/>
          <w:i w:val="false"/>
          <w:iCs w:val="false"/>
          <w:color w:val="5A4870"/>
          <w:sz w:val="20"/>
          <w:szCs w:val="20"/>
        </w:rPr>
        <w:t xml:space="preserve">Use blue or black ink. If you make a mistake, draw a single line through it and write the correct answer next to it — do not white-out. If you run out of room on any answer, continue on a separate sheet and label it with the question number.</w:t>
      </w:r>
    </w:p>
    <w:p>
      <w:pPr>
        <w:spacing w:after="40" w:before="160"/>
      </w:pPr>
      <w:r>
        <w:rPr>
          <w:rFonts w:ascii="Calibri" w:cs="Calibri" w:eastAsia="Calibri" w:hAnsi="Calibri"/>
          <w:b/>
          <w:bCs/>
          <w:color w:val="4B1D8A"/>
          <w:sz w:val="22"/>
          <w:szCs w:val="22"/>
        </w:rPr>
        <w:t xml:space="preserve">Step 2.  </w:t>
      </w:r>
      <w:r>
        <w:rPr>
          <w:rFonts w:ascii="Calibri" w:cs="Calibri" w:eastAsia="Calibri" w:hAnsi="Calibri"/>
          <w:b/>
          <w:bCs/>
          <w:color w:val="1F1133"/>
          <w:sz w:val="22"/>
          <w:szCs w:val="22"/>
        </w:rPr>
        <w:t xml:space="preserve">Complete the Parent / Legal Guardian section (page 9)</w:t>
      </w:r>
    </w:p>
    <w:p>
      <w:pPr>
        <w:spacing w:after="60" w:before="0"/>
        <w:jc w:val="left"/>
      </w:pPr>
      <w:r>
        <w:rPr>
          <w:rFonts w:ascii="Calibri" w:cs="Calibri" w:eastAsia="Calibri" w:hAnsi="Calibri"/>
          <w:b w:val="false"/>
          <w:bCs w:val="false"/>
          <w:i w:val="false"/>
          <w:iCs w:val="false"/>
          <w:color w:val="5A4870"/>
          <w:sz w:val="20"/>
          <w:szCs w:val="20"/>
        </w:rPr>
        <w:t xml:space="preserve">Only required if the contestant is under 18 on August 1, 2027. If the contestant is 18 or older on that date, skip this page.</w:t>
      </w:r>
    </w:p>
    <w:p>
      <w:pPr>
        <w:spacing w:after="40" w:before="160"/>
      </w:pPr>
      <w:r>
        <w:rPr>
          <w:rFonts w:ascii="Calibri" w:cs="Calibri" w:eastAsia="Calibri" w:hAnsi="Calibri"/>
          <w:b/>
          <w:bCs/>
          <w:color w:val="4B1D8A"/>
          <w:sz w:val="22"/>
          <w:szCs w:val="22"/>
        </w:rPr>
        <w:t xml:space="preserve">Step 3.  </w:t>
      </w:r>
      <w:r>
        <w:rPr>
          <w:rFonts w:ascii="Calibri" w:cs="Calibri" w:eastAsia="Calibri" w:hAnsi="Calibri"/>
          <w:b/>
          <w:bCs/>
          <w:color w:val="1F1133"/>
          <w:sz w:val="22"/>
          <w:szCs w:val="22"/>
        </w:rPr>
        <w:t xml:space="preserve">Sign the Photo &amp; Likeness Release (page 10)</w:t>
      </w:r>
    </w:p>
    <w:p>
      <w:pPr>
        <w:spacing w:after="60" w:before="0"/>
        <w:jc w:val="left"/>
      </w:pPr>
      <w:r>
        <w:rPr>
          <w:rFonts w:ascii="Calibri" w:cs="Calibri" w:eastAsia="Calibri" w:hAnsi="Calibri"/>
          <w:b w:val="false"/>
          <w:bCs w:val="false"/>
          <w:i w:val="false"/>
          <w:iCs w:val="false"/>
          <w:color w:val="5A4870"/>
          <w:sz w:val="20"/>
          <w:szCs w:val="20"/>
        </w:rPr>
        <w:t xml:space="preserve">Required for everyone. If the contestant is a minor, the parent or legal guardian signs on the contestant's behalf.</w:t>
      </w:r>
    </w:p>
    <w:p>
      <w:pPr>
        <w:spacing w:after="40" w:before="160"/>
      </w:pPr>
      <w:r>
        <w:rPr>
          <w:rFonts w:ascii="Calibri" w:cs="Calibri" w:eastAsia="Calibri" w:hAnsi="Calibri"/>
          <w:b/>
          <w:bCs/>
          <w:color w:val="4B1D8A"/>
          <w:sz w:val="22"/>
          <w:szCs w:val="22"/>
        </w:rPr>
        <w:t xml:space="preserve">Step 4.  </w:t>
      </w:r>
      <w:r>
        <w:rPr>
          <w:rFonts w:ascii="Calibri" w:cs="Calibri" w:eastAsia="Calibri" w:hAnsi="Calibri"/>
          <w:b/>
          <w:bCs/>
          <w:color w:val="1F1133"/>
          <w:sz w:val="22"/>
          <w:szCs w:val="22"/>
        </w:rPr>
        <w:t xml:space="preserve">Sign the Code of Conduct Acknowledgment (page 11)</w:t>
      </w:r>
    </w:p>
    <w:p>
      <w:pPr>
        <w:spacing w:after="60" w:before="0"/>
        <w:jc w:val="left"/>
      </w:pPr>
      <w:r>
        <w:rPr>
          <w:rFonts w:ascii="Calibri" w:cs="Calibri" w:eastAsia="Calibri" w:hAnsi="Calibri"/>
          <w:b w:val="false"/>
          <w:bCs w:val="false"/>
          <w:i w:val="false"/>
          <w:iCs w:val="false"/>
          <w:color w:val="5A4870"/>
          <w:sz w:val="20"/>
          <w:szCs w:val="20"/>
        </w:rPr>
        <w:t xml:space="preserve">Required for everyone. This is your commitment to the Community First. Crown Second. principles.</w:t>
      </w:r>
    </w:p>
    <w:p>
      <w:pPr>
        <w:spacing w:after="40" w:before="160"/>
      </w:pPr>
      <w:r>
        <w:rPr>
          <w:rFonts w:ascii="Calibri" w:cs="Calibri" w:eastAsia="Calibri" w:hAnsi="Calibri"/>
          <w:b/>
          <w:bCs/>
          <w:color w:val="4B1D8A"/>
          <w:sz w:val="22"/>
          <w:szCs w:val="22"/>
        </w:rPr>
        <w:t xml:space="preserve">Step 5.  </w:t>
      </w:r>
      <w:r>
        <w:rPr>
          <w:rFonts w:ascii="Calibri" w:cs="Calibri" w:eastAsia="Calibri" w:hAnsi="Calibri"/>
          <w:b/>
          <w:bCs/>
          <w:color w:val="1F1133"/>
          <w:sz w:val="22"/>
          <w:szCs w:val="22"/>
        </w:rPr>
        <w:t xml:space="preserve">Optional: AMOE Voting Form (page 12)</w:t>
      </w:r>
    </w:p>
    <w:p>
      <w:pPr>
        <w:spacing w:after="60" w:before="0"/>
        <w:jc w:val="left"/>
      </w:pPr>
      <w:r>
        <w:rPr>
          <w:rFonts w:ascii="Calibri" w:cs="Calibri" w:eastAsia="Calibri" w:hAnsi="Calibri"/>
          <w:b w:val="false"/>
          <w:bCs w:val="false"/>
          <w:i w:val="false"/>
          <w:iCs w:val="false"/>
          <w:color w:val="5A4870"/>
          <w:sz w:val="20"/>
          <w:szCs w:val="20"/>
        </w:rPr>
        <w:t xml:space="preserve">Only fill this out if you want to cast a free vote by mail. You do not need to use it to apply.</w:t>
      </w:r>
    </w:p>
    <w:p>
      <w:pPr>
        <w:spacing w:after="40" w:before="160"/>
      </w:pPr>
      <w:r>
        <w:rPr>
          <w:rFonts w:ascii="Calibri" w:cs="Calibri" w:eastAsia="Calibri" w:hAnsi="Calibri"/>
          <w:b/>
          <w:bCs/>
          <w:color w:val="4B1D8A"/>
          <w:sz w:val="22"/>
          <w:szCs w:val="22"/>
        </w:rPr>
        <w:t xml:space="preserve">Step 6.  </w:t>
      </w:r>
      <w:r>
        <w:rPr>
          <w:rFonts w:ascii="Calibri" w:cs="Calibri" w:eastAsia="Calibri" w:hAnsi="Calibri"/>
          <w:b/>
          <w:bCs/>
          <w:color w:val="1F1133"/>
          <w:sz w:val="22"/>
          <w:szCs w:val="22"/>
        </w:rPr>
        <w:t xml:space="preserve">Attach your photos and intro video info (back of packet)</w:t>
      </w:r>
    </w:p>
    <w:p>
      <w:pPr>
        <w:spacing w:after="60" w:before="0"/>
        <w:jc w:val="left"/>
      </w:pPr>
      <w:r>
        <w:rPr>
          <w:rFonts w:ascii="Calibri" w:cs="Calibri" w:eastAsia="Calibri" w:hAnsi="Calibri"/>
          <w:b w:val="false"/>
          <w:bCs w:val="false"/>
          <w:i w:val="false"/>
          <w:iCs w:val="false"/>
          <w:color w:val="5A4870"/>
          <w:sz w:val="20"/>
          <w:szCs w:val="20"/>
        </w:rPr>
        <w:t xml:space="preserve">See the Submission Package checklist on the next page for exactly what to send.</w:t>
      </w:r>
    </w:p>
    <w:p>
      <w:pPr>
        <w:spacing w:after="40" w:before="160"/>
      </w:pPr>
      <w:r>
        <w:rPr>
          <w:rFonts w:ascii="Calibri" w:cs="Calibri" w:eastAsia="Calibri" w:hAnsi="Calibri"/>
          <w:b/>
          <w:bCs/>
          <w:color w:val="4B1D8A"/>
          <w:sz w:val="22"/>
          <w:szCs w:val="22"/>
        </w:rPr>
        <w:t xml:space="preserve">Step 7.  </w:t>
      </w:r>
      <w:r>
        <w:rPr>
          <w:rFonts w:ascii="Calibri" w:cs="Calibri" w:eastAsia="Calibri" w:hAnsi="Calibri"/>
          <w:b/>
          <w:bCs/>
          <w:color w:val="1F1133"/>
          <w:sz w:val="22"/>
          <w:szCs w:val="22"/>
        </w:rPr>
        <w:t xml:space="preserve">Mail or email the completed packet</w:t>
      </w:r>
    </w:p>
    <w:p>
      <w:pPr>
        <w:spacing w:after="60" w:before="0"/>
        <w:jc w:val="left"/>
      </w:pPr>
      <w:r>
        <w:rPr>
          <w:rFonts w:ascii="Calibri" w:cs="Calibri" w:eastAsia="Calibri" w:hAnsi="Calibri"/>
          <w:b w:val="false"/>
          <w:bCs w:val="false"/>
          <w:i w:val="false"/>
          <w:iCs w:val="false"/>
          <w:color w:val="5A4870"/>
          <w:sz w:val="20"/>
          <w:szCs w:val="20"/>
        </w:rPr>
        <w:t xml:space="preserve">Instructions on the back page. Email is the fastest method. If you mail, postmark by July 25, 2027.</w:t>
      </w:r>
    </w:p>
    <w:p>
      <w:r>
        <w:br w:type="page"/>
      </w:r>
    </w:p>
    <w:p>
      <w:pPr>
        <w:spacing w:after="100" w:before="0"/>
      </w:pPr>
      <w:r>
        <w:rPr>
          <w:rFonts w:ascii="Calibri" w:cs="Calibri" w:eastAsia="Calibri" w:hAnsi="Calibri"/>
          <w:b/>
          <w:bCs/>
          <w:color w:val="C49B3F"/>
          <w:spacing w:val="30"/>
          <w:sz w:val="18"/>
          <w:szCs w:val="18"/>
        </w:rPr>
        <w:t xml:space="preserve">SUBMISSION PACKAGE</w:t>
      </w:r>
    </w:p>
    <w:p>
      <w:pPr>
        <w:pStyle w:val="Heading1"/>
        <w:spacing w:after="120" w:before="240"/>
        <w:jc w:val="left"/>
      </w:pPr>
      <w:r>
        <w:rPr>
          <w:rFonts w:ascii="Georgia" w:cs="Georgia" w:eastAsia="Georgia" w:hAnsi="Georgia"/>
          <w:b/>
          <w:bCs/>
          <w:color w:val="4B1D8A"/>
          <w:sz w:val="36"/>
          <w:szCs w:val="36"/>
        </w:rPr>
        <w:t xml:space="preserve">What to Send With Your Application</w:t>
      </w:r>
    </w:p>
    <w:p>
      <w:pPr>
        <w:spacing w:after="240" w:before="0"/>
        <w:jc w:val="left"/>
      </w:pPr>
      <w:r>
        <w:rPr>
          <w:rFonts w:ascii="Calibri" w:cs="Calibri" w:eastAsia="Calibri" w:hAnsi="Calibri"/>
          <w:b w:val="false"/>
          <w:bCs w:val="false"/>
          <w:i/>
          <w:iCs/>
          <w:color w:val="5A4870"/>
          <w:sz w:val="22"/>
          <w:szCs w:val="22"/>
        </w:rPr>
        <w:t xml:space="preserve">Use this as a final checklist before you submit. Every item must be included for your application to be processed.</w:t>
      </w:r>
    </w:p>
    <w:p>
      <w:pPr>
        <w:pStyle w:val="Heading3"/>
        <w:spacing w:after="60" w:before="160"/>
      </w:pPr>
      <w:r>
        <w:rPr>
          <w:rFonts w:ascii="Calibri" w:cs="Calibri" w:eastAsia="Calibri" w:hAnsi="Calibri"/>
          <w:b/>
          <w:bCs/>
          <w:color w:val="4B1D8A"/>
          <w:sz w:val="24"/>
          <w:szCs w:val="24"/>
        </w:rPr>
        <w:t xml:space="preserve">Required for everyone</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bCs/>
          <w:color w:val="1F1133"/>
          <w:sz w:val="22"/>
          <w:szCs w:val="22"/>
        </w:rPr>
        <w:t xml:space="preserve">This completed application packet, signed where indicated</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2"/>
          <w:szCs w:val="22"/>
        </w:rPr>
        <w:t xml:space="preserve">One headshot photo — clear photo of your face, any format. Phone photos are perfectly fine.</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2"/>
          <w:szCs w:val="22"/>
        </w:rPr>
        <w:t xml:space="preserve">One casual photo — everyday outfit, full body preferred.</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2"/>
          <w:szCs w:val="22"/>
        </w:rPr>
        <w:t xml:space="preserve">One formal photo — dressed up. Thrifted, secondhand, and back-of-closet are welcome and encouraged.</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2"/>
          <w:szCs w:val="22"/>
        </w:rPr>
        <w:t xml:space="preserve">One 30–60 second introduction video — phone video is fine, no editing required. Provide a link in the field on page 6, OR mail a USB drive with the video file.</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2"/>
          <w:szCs w:val="22"/>
        </w:rPr>
        <w:t xml:space="preserve">Brief community involvement statement (filled in on page 7 of this packet)</w:t>
      </w:r>
    </w:p>
    <w:p>
      <w:pPr>
        <w:spacing w:after="200" w:before="0"/>
        <w:jc w:val="left"/>
      </w:pPr>
      <w:r>
        <w:rPr>
          <w:rFonts w:ascii="Calibri" w:cs="Calibri" w:eastAsia="Calibri" w:hAnsi="Calibri"/>
          <w:b w:val="false"/>
          <w:bCs w:val="false"/>
          <w:i w:val="false"/>
          <w:iCs w:val="false"/>
          <w:color w:val="1F1133"/>
          <w:sz w:val="22"/>
          <w:szCs w:val="22"/>
        </w:rPr>
        <w:t xml:space="preserve"/>
      </w:r>
    </w:p>
    <w:p>
      <w:pPr>
        <w:pStyle w:val="Heading3"/>
        <w:spacing w:after="60" w:before="160"/>
      </w:pPr>
      <w:r>
        <w:rPr>
          <w:rFonts w:ascii="Calibri" w:cs="Calibri" w:eastAsia="Calibri" w:hAnsi="Calibri"/>
          <w:b/>
          <w:bCs/>
          <w:color w:val="4B1D8A"/>
          <w:sz w:val="24"/>
          <w:szCs w:val="24"/>
        </w:rPr>
        <w:t xml:space="preserve">Required for contestants under 18</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2"/>
          <w:szCs w:val="22"/>
        </w:rPr>
        <w:t xml:space="preserve">Completed Parent / Legal Guardian section (page 9), signed by parent or legal guardian</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2"/>
          <w:szCs w:val="22"/>
        </w:rPr>
        <w:t xml:space="preserve">Signed Photo &amp; Likeness Release (page 10), signed by parent or legal guardian</w:t>
      </w:r>
    </w:p>
    <w:p>
      <w:pPr>
        <w:spacing w:after="200" w:before="0"/>
        <w:jc w:val="left"/>
      </w:pPr>
      <w:r>
        <w:rPr>
          <w:rFonts w:ascii="Calibri" w:cs="Calibri" w:eastAsia="Calibri" w:hAnsi="Calibri"/>
          <w:b w:val="false"/>
          <w:bCs w:val="false"/>
          <w:i w:val="false"/>
          <w:iCs w:val="false"/>
          <w:color w:val="1F1133"/>
          <w:sz w:val="22"/>
          <w:szCs w:val="22"/>
        </w:rPr>
        <w:t xml:space="preserve"/>
      </w:r>
    </w:p>
    <w:p>
      <w:pPr>
        <w:pStyle w:val="Heading3"/>
        <w:spacing w:after="60" w:before="160"/>
      </w:pPr>
      <w:r>
        <w:rPr>
          <w:rFonts w:ascii="Calibri" w:cs="Calibri" w:eastAsia="Calibri" w:hAnsi="Calibri"/>
          <w:b/>
          <w:bCs/>
          <w:color w:val="4B1D8A"/>
          <w:sz w:val="24"/>
          <w:szCs w:val="24"/>
        </w:rPr>
        <w:t xml:space="preserve">Optional</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2"/>
          <w:szCs w:val="22"/>
        </w:rPr>
        <w:t xml:space="preserve">Paid add-on selections (page 8) — 8 categories, $25 each, payment instructions sent separately. The 8 free awards require no payment.</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2"/>
          <w:szCs w:val="22"/>
        </w:rPr>
        <w:t xml:space="preserve">Open Title entries (page 7) — no additional fee</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2"/>
          <w:szCs w:val="22"/>
        </w:rPr>
        <w:t xml:space="preserve">Closet Challenge participation (page 8) — free at every level</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2"/>
          <w:szCs w:val="22"/>
        </w:rPr>
        <w:t xml:space="preserve">AMOE voting form (page 12) — only if voting by mail</w:t>
      </w:r>
    </w:p>
    <w:p>
      <w:pPr>
        <w:spacing w:after="240" w:before="0"/>
        <w:jc w:val="left"/>
      </w:pPr>
      <w:r>
        <w:rPr>
          <w:rFonts w:ascii="Calibri" w:cs="Calibri" w:eastAsia="Calibri" w:hAnsi="Calibri"/>
          <w:b w:val="false"/>
          <w:bCs w:val="false"/>
          <w:i w:val="false"/>
          <w:iCs w:val="false"/>
          <w:color w:val="1F1133"/>
          <w:sz w:val="22"/>
          <w:szCs w:val="22"/>
        </w:rPr>
        <w:t xml:space="preserve"/>
      </w:r>
    </w:p>
    <w:p>
      <w:pPr>
        <w:pBdr>
          <w:bottom w:val="single" w:color="C49B3F" w:sz="12" w:space="4"/>
        </w:pBdr>
        <w:spacing w:after="240" w:before="120"/>
      </w:pPr>
      <w:r>
        <w:rPr>
          <w:sz w:val="4"/>
          <w:szCs w:val="4"/>
        </w:rPr>
        <w:t xml:space="preserve"/>
      </w:r>
    </w:p>
    <w:p>
      <w:pPr>
        <w:spacing w:after="120" w:before="0"/>
        <w:jc w:val="left"/>
      </w:pPr>
      <w:r>
        <w:rPr>
          <w:rFonts w:ascii="Calibri" w:cs="Calibri" w:eastAsia="Calibri" w:hAnsi="Calibri"/>
          <w:b w:val="false"/>
          <w:bCs w:val="false"/>
          <w:i/>
          <w:iCs/>
          <w:color w:val="5A4870"/>
          <w:sz w:val="20"/>
          <w:szCs w:val="20"/>
        </w:rPr>
        <w:t xml:space="preserve">If you are missing any required item, your application cannot be processed until it is received. We will contact you by email or phone to let you know what is missing — but the application deadline (July 25, 2027, postmark) still applies.</w:t>
      </w:r>
    </w:p>
    <w:p>
      <w:r>
        <w:br w:type="page"/>
      </w:r>
    </w:p>
    <w:p>
      <w:pPr>
        <w:spacing w:after="100" w:before="0"/>
      </w:pPr>
      <w:r>
        <w:rPr>
          <w:rFonts w:ascii="Calibri" w:cs="Calibri" w:eastAsia="Calibri" w:hAnsi="Calibri"/>
          <w:b/>
          <w:bCs/>
          <w:color w:val="C49B3F"/>
          <w:spacing w:val="30"/>
          <w:sz w:val="18"/>
          <w:szCs w:val="18"/>
        </w:rPr>
        <w:t xml:space="preserve">APPLICATION — PART 1 OF 5</w:t>
      </w:r>
    </w:p>
    <w:p>
      <w:pPr>
        <w:pStyle w:val="Heading1"/>
        <w:spacing w:after="120" w:before="240"/>
        <w:jc w:val="left"/>
      </w:pPr>
      <w:r>
        <w:rPr>
          <w:rFonts w:ascii="Georgia" w:cs="Georgia" w:eastAsia="Georgia" w:hAnsi="Georgia"/>
          <w:b/>
          <w:bCs/>
          <w:color w:val="4B1D8A"/>
          <w:sz w:val="36"/>
          <w:szCs w:val="36"/>
        </w:rPr>
        <w:t xml:space="preserve">Contestant Identity</w:t>
      </w:r>
    </w:p>
    <w:p>
      <w:pPr>
        <w:spacing w:after="240" w:before="0"/>
        <w:jc w:val="left"/>
      </w:pPr>
      <w:r>
        <w:rPr>
          <w:rFonts w:ascii="Calibri" w:cs="Calibri" w:eastAsia="Calibri" w:hAnsi="Calibri"/>
          <w:b w:val="false"/>
          <w:bCs w:val="false"/>
          <w:i/>
          <w:iCs/>
          <w:color w:val="5A4870"/>
          <w:sz w:val="20"/>
          <w:szCs w:val="20"/>
        </w:rPr>
        <w:t xml:space="preserve">Please print clearly in blue or black ink.</w:t>
      </w:r>
    </w:p>
    <w:p>
      <w:pPr>
        <w:pStyle w:val="Heading3"/>
        <w:spacing w:after="60" w:before="160"/>
      </w:pPr>
      <w:r>
        <w:rPr>
          <w:rFonts w:ascii="Calibri" w:cs="Calibri" w:eastAsia="Calibri" w:hAnsi="Calibri"/>
          <w:b/>
          <w:bCs/>
          <w:color w:val="4B1D8A"/>
          <w:sz w:val="24"/>
          <w:szCs w:val="24"/>
        </w:rPr>
        <w:t xml:space="preserve">1.1  Legal Name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60"/>
              <w:left w:type="dxa" w:w="0"/>
              <w:bottom w:type="dxa" w:w="60"/>
              <w:right w:type="dxa" w:w="200"/>
            </w:tcMar>
          </w:tcPr>
          <w:p>
            <w:pPr>
              <w:spacing w:after="40"/>
            </w:pPr>
            <w:r>
              <w:rPr>
                <w:rFonts w:ascii="Calibri" w:cs="Calibri" w:eastAsia="Calibri" w:hAnsi="Calibri"/>
                <w:b/>
                <w:bCs/>
                <w:color w:val="5A4870"/>
                <w:sz w:val="18"/>
                <w:szCs w:val="18"/>
              </w:rPr>
              <w:t xml:space="preserve">First name</w:t>
            </w:r>
          </w:p>
          <w:p>
            <w:r>
              <w:rPr>
                <w:color w:val="1F1133"/>
                <w:sz w:val="18"/>
                <w:szCs w:val="18"/>
              </w:rPr>
              <w:t xml:space="preserve">_____________________________________________</w:t>
            </w:r>
          </w:p>
        </w:tc>
        <w:tc>
          <w:tcPr>
            <w:tcW w:type="dxa" w:w="4680"/>
            <w:tcBorders>
              <w:top w:val="none" w:color="FFFFFF" w:sz="0"/>
              <w:left w:val="none" w:color="FFFFFF" w:sz="0"/>
              <w:bottom w:val="none" w:color="FFFFFF" w:sz="0"/>
              <w:right w:val="none" w:color="FFFFFF" w:sz="0"/>
            </w:tcBorders>
            <w:tcMar>
              <w:top w:type="dxa" w:w="60"/>
              <w:left w:type="dxa" w:w="0"/>
              <w:bottom w:type="dxa" w:w="60"/>
              <w:right w:type="dxa" w:w="0"/>
            </w:tcMar>
          </w:tcPr>
          <w:p>
            <w:pPr>
              <w:spacing w:after="40"/>
            </w:pPr>
            <w:r>
              <w:rPr>
                <w:rFonts w:ascii="Calibri" w:cs="Calibri" w:eastAsia="Calibri" w:hAnsi="Calibri"/>
                <w:b/>
                <w:bCs/>
                <w:color w:val="5A4870"/>
                <w:sz w:val="18"/>
                <w:szCs w:val="18"/>
              </w:rPr>
              <w:t xml:space="preserve">Last name</w:t>
            </w:r>
          </w:p>
          <w:p>
            <w:r>
              <w:rPr>
                <w:color w:val="1F1133"/>
                <w:sz w:val="18"/>
                <w:szCs w:val="18"/>
              </w:rPr>
              <w:t xml:space="preserve">_____________________________________________</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60"/>
              <w:left w:type="dxa" w:w="0"/>
              <w:bottom w:type="dxa" w:w="60"/>
              <w:right w:type="dxa" w:w="200"/>
            </w:tcMar>
          </w:tcPr>
          <w:p>
            <w:pPr>
              <w:spacing w:after="40"/>
            </w:pPr>
            <w:r>
              <w:rPr>
                <w:rFonts w:ascii="Calibri" w:cs="Calibri" w:eastAsia="Calibri" w:hAnsi="Calibri"/>
                <w:b/>
                <w:bCs/>
                <w:color w:val="5A4870"/>
                <w:sz w:val="18"/>
                <w:szCs w:val="18"/>
              </w:rPr>
              <w:t xml:space="preserve">Middle name (optional)</w:t>
            </w:r>
          </w:p>
          <w:p>
            <w:r>
              <w:rPr>
                <w:color w:val="1F1133"/>
                <w:sz w:val="18"/>
                <w:szCs w:val="18"/>
              </w:rPr>
              <w:t xml:space="preserve">_____________________________________________</w:t>
            </w:r>
          </w:p>
        </w:tc>
        <w:tc>
          <w:tcPr>
            <w:tcW w:type="dxa" w:w="4680"/>
            <w:tcBorders>
              <w:top w:val="none" w:color="FFFFFF" w:sz="0"/>
              <w:left w:val="none" w:color="FFFFFF" w:sz="0"/>
              <w:bottom w:val="none" w:color="FFFFFF" w:sz="0"/>
              <w:right w:val="none" w:color="FFFFFF" w:sz="0"/>
            </w:tcBorders>
            <w:tcMar>
              <w:top w:type="dxa" w:w="60"/>
              <w:left w:type="dxa" w:w="0"/>
              <w:bottom w:type="dxa" w:w="60"/>
              <w:right w:type="dxa" w:w="0"/>
            </w:tcMar>
          </w:tcPr>
          <w:p>
            <w:pPr>
              <w:spacing w:after="40"/>
            </w:pPr>
            <w:r>
              <w:rPr>
                <w:rFonts w:ascii="Calibri" w:cs="Calibri" w:eastAsia="Calibri" w:hAnsi="Calibri"/>
                <w:b/>
                <w:bCs/>
                <w:color w:val="5A4870"/>
                <w:sz w:val="18"/>
                <w:szCs w:val="18"/>
              </w:rPr>
              <w:t xml:space="preserve">Preferred / stage name (optional)</w:t>
            </w:r>
          </w:p>
          <w:p>
            <w:r>
              <w:rPr>
                <w:color w:val="1F1133"/>
                <w:sz w:val="18"/>
                <w:szCs w:val="18"/>
              </w:rPr>
              <w:t xml:space="preserve">_____________________________________________</w:t>
            </w:r>
          </w:p>
        </w:tc>
      </w:tr>
    </w:tbl>
    <w:p>
      <w:pPr>
        <w:spacing w:after="120" w:before="0"/>
        <w:jc w:val="left"/>
      </w:pPr>
      <w:r>
        <w:rPr>
          <w:rFonts w:ascii="Calibri" w:cs="Calibri" w:eastAsia="Calibri" w:hAnsi="Calibri"/>
          <w:b w:val="false"/>
          <w:bCs w:val="false"/>
          <w:i w:val="false"/>
          <w:iCs w:val="false"/>
          <w:color w:val="1F1133"/>
          <w:sz w:val="22"/>
          <w:szCs w:val="22"/>
        </w:rPr>
        <w:t xml:space="preserve"/>
      </w:r>
    </w:p>
    <w:p>
      <w:pPr>
        <w:pStyle w:val="Heading3"/>
        <w:spacing w:after="60" w:before="160"/>
      </w:pPr>
      <w:r>
        <w:rPr>
          <w:rFonts w:ascii="Calibri" w:cs="Calibri" w:eastAsia="Calibri" w:hAnsi="Calibri"/>
          <w:b/>
          <w:bCs/>
          <w:color w:val="4B1D8A"/>
          <w:sz w:val="24"/>
          <w:szCs w:val="24"/>
        </w:rPr>
        <w:t xml:space="preserve">1.2  Date of Birth &amp; Age Division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60"/>
              <w:left w:type="dxa" w:w="0"/>
              <w:bottom w:type="dxa" w:w="60"/>
              <w:right w:type="dxa" w:w="200"/>
            </w:tcMar>
          </w:tcPr>
          <w:p>
            <w:pPr>
              <w:spacing w:after="40"/>
            </w:pPr>
            <w:r>
              <w:rPr>
                <w:rFonts w:ascii="Calibri" w:cs="Calibri" w:eastAsia="Calibri" w:hAnsi="Calibri"/>
                <w:b/>
                <w:bCs/>
                <w:color w:val="5A4870"/>
                <w:sz w:val="18"/>
                <w:szCs w:val="18"/>
              </w:rPr>
              <w:t xml:space="preserve">Date of birth (MM / DD / YYYY)</w:t>
            </w:r>
          </w:p>
          <w:p>
            <w:r>
              <w:rPr>
                <w:color w:val="1F1133"/>
                <w:sz w:val="18"/>
                <w:szCs w:val="18"/>
              </w:rPr>
              <w:t xml:space="preserve">_____________________________________________</w:t>
            </w:r>
          </w:p>
        </w:tc>
        <w:tc>
          <w:tcPr>
            <w:tcW w:type="dxa" w:w="4680"/>
            <w:tcBorders>
              <w:top w:val="none" w:color="FFFFFF" w:sz="0"/>
              <w:left w:val="none" w:color="FFFFFF" w:sz="0"/>
              <w:bottom w:val="none" w:color="FFFFFF" w:sz="0"/>
              <w:right w:val="none" w:color="FFFFFF" w:sz="0"/>
            </w:tcBorders>
            <w:tcMar>
              <w:top w:type="dxa" w:w="60"/>
              <w:left w:type="dxa" w:w="0"/>
              <w:bottom w:type="dxa" w:w="60"/>
              <w:right w:type="dxa" w:w="0"/>
            </w:tcMar>
          </w:tcPr>
          <w:p>
            <w:pPr>
              <w:spacing w:after="40"/>
            </w:pPr>
            <w:r>
              <w:rPr>
                <w:rFonts w:ascii="Calibri" w:cs="Calibri" w:eastAsia="Calibri" w:hAnsi="Calibri"/>
                <w:b/>
                <w:bCs/>
                <w:color w:val="5A4870"/>
                <w:sz w:val="18"/>
                <w:szCs w:val="18"/>
              </w:rPr>
              <w:t xml:space="preserve">Age on August 1, 2027</w:t>
            </w:r>
          </w:p>
          <w:p>
            <w:r>
              <w:rPr>
                <w:color w:val="1F1133"/>
                <w:sz w:val="18"/>
                <w:szCs w:val="18"/>
              </w:rPr>
              <w:t xml:space="preserve">_____________________________________________</w:t>
            </w:r>
          </w:p>
        </w:tc>
      </w:tr>
    </w:tbl>
    <w:p>
      <w:pPr>
        <w:spacing w:after="120" w:before="0"/>
        <w:jc w:val="left"/>
      </w:pPr>
      <w:r>
        <w:rPr>
          <w:rFonts w:ascii="Calibri" w:cs="Calibri" w:eastAsia="Calibri" w:hAnsi="Calibri"/>
          <w:b w:val="false"/>
          <w:bCs w:val="false"/>
          <w:i w:val="false"/>
          <w:iCs w:val="false"/>
          <w:color w:val="1F1133"/>
          <w:sz w:val="22"/>
          <w:szCs w:val="22"/>
        </w:rPr>
        <w:t xml:space="preserve"/>
      </w:r>
    </w:p>
    <w:p>
      <w:pPr>
        <w:spacing w:after="100" w:before="0"/>
        <w:jc w:val="left"/>
      </w:pPr>
      <w:r>
        <w:rPr>
          <w:rFonts w:ascii="Calibri" w:cs="Calibri" w:eastAsia="Calibri" w:hAnsi="Calibri"/>
          <w:b/>
          <w:bCs/>
          <w:i w:val="false"/>
          <w:iCs w:val="false"/>
          <w:color w:val="1F1133"/>
          <w:sz w:val="20"/>
          <w:szCs w:val="20"/>
        </w:rPr>
        <w:t xml:space="preserve">Confirm your age division by checking ONE box below. Age is determined as of August 1, 2027.</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0"/>
          <w:szCs w:val="20"/>
        </w:rPr>
        <w:t xml:space="preserve">Tiny Spark Division (0–11 Months)</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0"/>
          <w:szCs w:val="20"/>
        </w:rPr>
        <w:t xml:space="preserve">Little Light Division (1–2 Years)</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0"/>
          <w:szCs w:val="20"/>
        </w:rPr>
        <w:t xml:space="preserve">Rising Star Division (3–4 Years)</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0"/>
          <w:szCs w:val="20"/>
        </w:rPr>
        <w:t xml:space="preserve">Bright Bloom Division (5–6 Years)</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0"/>
          <w:szCs w:val="20"/>
        </w:rPr>
        <w:t xml:space="preserve">Dream Builder Division (7–9 Years)</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0"/>
          <w:szCs w:val="20"/>
        </w:rPr>
        <w:t xml:space="preserve">Young Visionary Division (10–12 Years)</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0"/>
          <w:szCs w:val="20"/>
        </w:rPr>
        <w:t xml:space="preserve">Trailblazer Division (13–15 Years)</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0"/>
          <w:szCs w:val="20"/>
        </w:rPr>
        <w:t xml:space="preserve">Changemaker Division (16–18 Years)</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0"/>
          <w:szCs w:val="20"/>
        </w:rPr>
        <w:t xml:space="preserve">Emerging Leader Division (19–24 Years)</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0"/>
          <w:szCs w:val="20"/>
        </w:rPr>
        <w:t xml:space="preserve">Luminary Division (25–34 Years)</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0"/>
          <w:szCs w:val="20"/>
        </w:rPr>
        <w:t xml:space="preserve">Legacy Leader Division (35–49 Years)</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0"/>
          <w:szCs w:val="20"/>
        </w:rPr>
        <w:t xml:space="preserve">Golden Impact Division (50–64 Years)</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0"/>
          <w:szCs w:val="20"/>
        </w:rPr>
        <w:t xml:space="preserve">Timeless Inspiration Division (65–79 Years)</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0"/>
          <w:szCs w:val="20"/>
        </w:rPr>
        <w:t xml:space="preserve">Living Legacy Division (80–100+)</w:t>
      </w:r>
    </w:p>
    <w:p>
      <w:r>
        <w:br w:type="page"/>
      </w:r>
    </w:p>
    <w:p>
      <w:pPr>
        <w:spacing w:after="100" w:before="0"/>
      </w:pPr>
      <w:r>
        <w:rPr>
          <w:rFonts w:ascii="Calibri" w:cs="Calibri" w:eastAsia="Calibri" w:hAnsi="Calibri"/>
          <w:b/>
          <w:bCs/>
          <w:color w:val="C49B3F"/>
          <w:spacing w:val="30"/>
          <w:sz w:val="18"/>
          <w:szCs w:val="18"/>
        </w:rPr>
        <w:t xml:space="preserve">APPLICATION — PART 1 OF 5 (CONTINUED)</w:t>
      </w:r>
    </w:p>
    <w:p>
      <w:pPr>
        <w:pStyle w:val="Heading2"/>
        <w:spacing w:after="100" w:before="200"/>
        <w:jc w:val="left"/>
      </w:pPr>
      <w:r>
        <w:rPr>
          <w:rFonts w:ascii="Georgia" w:cs="Georgia" w:eastAsia="Georgia" w:hAnsi="Georgia"/>
          <w:b/>
          <w:bCs/>
          <w:color w:val="4B1D8A"/>
          <w:sz w:val="28"/>
          <w:szCs w:val="28"/>
        </w:rPr>
        <w:t xml:space="preserve">Contact Information</w:t>
      </w:r>
    </w:p>
    <w:p>
      <w:pPr>
        <w:pStyle w:val="Heading3"/>
        <w:spacing w:after="60" w:before="160"/>
      </w:pPr>
      <w:r>
        <w:rPr>
          <w:rFonts w:ascii="Calibri" w:cs="Calibri" w:eastAsia="Calibri" w:hAnsi="Calibri"/>
          <w:b/>
          <w:bCs/>
          <w:color w:val="4B1D8A"/>
          <w:sz w:val="24"/>
          <w:szCs w:val="24"/>
        </w:rPr>
        <w:t xml:space="preserve">1.3  Mailing Address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single" w:color="1F1133" w:sz="8"/>
              <w:right w:val="none" w:color="FFFFFF" w:sz="0"/>
            </w:tcBorders>
            <w:tcMar>
              <w:top w:type="dxa" w:w="60"/>
              <w:left w:type="dxa" w:w="0"/>
              <w:bottom w:type="dxa" w:w="60"/>
              <w:right w:type="dxa" w:w="0"/>
            </w:tcMar>
          </w:tcPr>
          <w:p>
            <w:r>
              <w:rPr>
                <w:rFonts w:ascii="Calibri" w:cs="Calibri" w:eastAsia="Calibri" w:hAnsi="Calibri"/>
                <w:b/>
                <w:bCs/>
                <w:color w:val="5A4870"/>
                <w:sz w:val="18"/>
                <w:szCs w:val="18"/>
              </w:rPr>
              <w:t xml:space="preserve">Street address</w:t>
            </w:r>
          </w:p>
          <w:p>
            <w:r>
              <w:rPr>
                <w:sz w:val="28"/>
                <w:szCs w:val="28"/>
              </w:rPr>
              <w:t xml:space="preserve"> </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60"/>
              <w:left w:type="dxa" w:w="0"/>
              <w:bottom w:type="dxa" w:w="60"/>
              <w:right w:type="dxa" w:w="200"/>
            </w:tcMar>
          </w:tcPr>
          <w:p>
            <w:pPr>
              <w:spacing w:after="40"/>
            </w:pPr>
            <w:r>
              <w:rPr>
                <w:rFonts w:ascii="Calibri" w:cs="Calibri" w:eastAsia="Calibri" w:hAnsi="Calibri"/>
                <w:b/>
                <w:bCs/>
                <w:color w:val="5A4870"/>
                <w:sz w:val="18"/>
                <w:szCs w:val="18"/>
              </w:rPr>
              <w:t xml:space="preserve">City</w:t>
            </w:r>
          </w:p>
          <w:p>
            <w:r>
              <w:rPr>
                <w:color w:val="1F1133"/>
                <w:sz w:val="18"/>
                <w:szCs w:val="18"/>
              </w:rPr>
              <w:t xml:space="preserve">_____________________________________________</w:t>
            </w:r>
          </w:p>
        </w:tc>
        <w:tc>
          <w:tcPr>
            <w:tcW w:type="dxa" w:w="4680"/>
            <w:tcBorders>
              <w:top w:val="none" w:color="FFFFFF" w:sz="0"/>
              <w:left w:val="none" w:color="FFFFFF" w:sz="0"/>
              <w:bottom w:val="none" w:color="FFFFFF" w:sz="0"/>
              <w:right w:val="none" w:color="FFFFFF" w:sz="0"/>
            </w:tcBorders>
            <w:tcMar>
              <w:top w:type="dxa" w:w="60"/>
              <w:left w:type="dxa" w:w="0"/>
              <w:bottom w:type="dxa" w:w="60"/>
              <w:right w:type="dxa" w:w="0"/>
            </w:tcMar>
          </w:tcPr>
          <w:p>
            <w:pPr>
              <w:spacing w:after="40"/>
            </w:pPr>
            <w:r>
              <w:rPr>
                <w:rFonts w:ascii="Calibri" w:cs="Calibri" w:eastAsia="Calibri" w:hAnsi="Calibri"/>
                <w:b/>
                <w:bCs/>
                <w:color w:val="5A4870"/>
                <w:sz w:val="18"/>
                <w:szCs w:val="18"/>
              </w:rPr>
              <w:t xml:space="preserve">State</w:t>
            </w:r>
          </w:p>
          <w:p>
            <w:r>
              <w:rPr>
                <w:color w:val="1F1133"/>
                <w:sz w:val="18"/>
                <w:szCs w:val="18"/>
              </w:rPr>
              <w:t xml:space="preserve">_____________________________________________</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60"/>
              <w:left w:type="dxa" w:w="0"/>
              <w:bottom w:type="dxa" w:w="60"/>
              <w:right w:type="dxa" w:w="200"/>
            </w:tcMar>
          </w:tcPr>
          <w:p>
            <w:pPr>
              <w:spacing w:after="40"/>
            </w:pPr>
            <w:r>
              <w:rPr>
                <w:rFonts w:ascii="Calibri" w:cs="Calibri" w:eastAsia="Calibri" w:hAnsi="Calibri"/>
                <w:b/>
                <w:bCs/>
                <w:color w:val="5A4870"/>
                <w:sz w:val="18"/>
                <w:szCs w:val="18"/>
              </w:rPr>
              <w:t xml:space="preserve">County</w:t>
            </w:r>
          </w:p>
          <w:p>
            <w:r>
              <w:rPr>
                <w:color w:val="1F1133"/>
                <w:sz w:val="18"/>
                <w:szCs w:val="18"/>
              </w:rPr>
              <w:t xml:space="preserve">_____________________________________________</w:t>
            </w:r>
          </w:p>
        </w:tc>
        <w:tc>
          <w:tcPr>
            <w:tcW w:type="dxa" w:w="4680"/>
            <w:tcBorders>
              <w:top w:val="none" w:color="FFFFFF" w:sz="0"/>
              <w:left w:val="none" w:color="FFFFFF" w:sz="0"/>
              <w:bottom w:val="none" w:color="FFFFFF" w:sz="0"/>
              <w:right w:val="none" w:color="FFFFFF" w:sz="0"/>
            </w:tcBorders>
            <w:tcMar>
              <w:top w:type="dxa" w:w="60"/>
              <w:left w:type="dxa" w:w="0"/>
              <w:bottom w:type="dxa" w:w="60"/>
              <w:right w:type="dxa" w:w="0"/>
            </w:tcMar>
          </w:tcPr>
          <w:p>
            <w:pPr>
              <w:spacing w:after="40"/>
            </w:pPr>
            <w:r>
              <w:rPr>
                <w:rFonts w:ascii="Calibri" w:cs="Calibri" w:eastAsia="Calibri" w:hAnsi="Calibri"/>
                <w:b/>
                <w:bCs/>
                <w:color w:val="5A4870"/>
                <w:sz w:val="18"/>
                <w:szCs w:val="18"/>
              </w:rPr>
              <w:t xml:space="preserve">ZIP code</w:t>
            </w:r>
          </w:p>
          <w:p>
            <w:r>
              <w:rPr>
                <w:color w:val="1F1133"/>
                <w:sz w:val="18"/>
                <w:szCs w:val="18"/>
              </w:rPr>
              <w:t xml:space="preserve">_____________________________________________</w:t>
            </w:r>
          </w:p>
        </w:tc>
      </w:tr>
    </w:tbl>
    <w:p>
      <w:pPr>
        <w:spacing w:after="120" w:before="0"/>
        <w:jc w:val="left"/>
      </w:pPr>
      <w:r>
        <w:rPr>
          <w:rFonts w:ascii="Calibri" w:cs="Calibri" w:eastAsia="Calibri" w:hAnsi="Calibri"/>
          <w:b w:val="false"/>
          <w:bCs w:val="false"/>
          <w:i w:val="false"/>
          <w:iCs w:val="false"/>
          <w:color w:val="1F1133"/>
          <w:sz w:val="22"/>
          <w:szCs w:val="22"/>
        </w:rPr>
        <w:t xml:space="preserve"/>
      </w:r>
    </w:p>
    <w:p>
      <w:pPr>
        <w:pStyle w:val="Heading3"/>
        <w:spacing w:after="60" w:before="160"/>
      </w:pPr>
      <w:r>
        <w:rPr>
          <w:rFonts w:ascii="Calibri" w:cs="Calibri" w:eastAsia="Calibri" w:hAnsi="Calibri"/>
          <w:b/>
          <w:bCs/>
          <w:color w:val="4B1D8A"/>
          <w:sz w:val="24"/>
          <w:szCs w:val="24"/>
        </w:rPr>
        <w:t xml:space="preserve">1.4  Phone &amp; Email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60"/>
              <w:left w:type="dxa" w:w="0"/>
              <w:bottom w:type="dxa" w:w="60"/>
              <w:right w:type="dxa" w:w="200"/>
            </w:tcMar>
          </w:tcPr>
          <w:p>
            <w:pPr>
              <w:spacing w:after="40"/>
            </w:pPr>
            <w:r>
              <w:rPr>
                <w:rFonts w:ascii="Calibri" w:cs="Calibri" w:eastAsia="Calibri" w:hAnsi="Calibri"/>
                <w:b/>
                <w:bCs/>
                <w:color w:val="5A4870"/>
                <w:sz w:val="18"/>
                <w:szCs w:val="18"/>
              </w:rPr>
              <w:t xml:space="preserve">Mobile phone (primary)</w:t>
            </w:r>
          </w:p>
          <w:p>
            <w:r>
              <w:rPr>
                <w:color w:val="1F1133"/>
                <w:sz w:val="18"/>
                <w:szCs w:val="18"/>
              </w:rPr>
              <w:t xml:space="preserve">_____________________________________________</w:t>
            </w:r>
          </w:p>
        </w:tc>
        <w:tc>
          <w:tcPr>
            <w:tcW w:type="dxa" w:w="4680"/>
            <w:tcBorders>
              <w:top w:val="none" w:color="FFFFFF" w:sz="0"/>
              <w:left w:val="none" w:color="FFFFFF" w:sz="0"/>
              <w:bottom w:val="none" w:color="FFFFFF" w:sz="0"/>
              <w:right w:val="none" w:color="FFFFFF" w:sz="0"/>
            </w:tcBorders>
            <w:tcMar>
              <w:top w:type="dxa" w:w="60"/>
              <w:left w:type="dxa" w:w="0"/>
              <w:bottom w:type="dxa" w:w="60"/>
              <w:right w:type="dxa" w:w="0"/>
            </w:tcMar>
          </w:tcPr>
          <w:p>
            <w:pPr>
              <w:spacing w:after="40"/>
            </w:pPr>
            <w:r>
              <w:rPr>
                <w:rFonts w:ascii="Calibri" w:cs="Calibri" w:eastAsia="Calibri" w:hAnsi="Calibri"/>
                <w:b/>
                <w:bCs/>
                <w:color w:val="5A4870"/>
                <w:sz w:val="18"/>
                <w:szCs w:val="18"/>
              </w:rPr>
              <w:t xml:space="preserve">Alternate phone (optional)</w:t>
            </w:r>
          </w:p>
          <w:p>
            <w:r>
              <w:rPr>
                <w:color w:val="1F1133"/>
                <w:sz w:val="18"/>
                <w:szCs w:val="18"/>
              </w:rPr>
              <w:t xml:space="preserve">_____________________________________________</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single" w:color="1F1133" w:sz="8"/>
              <w:right w:val="none" w:color="FFFFFF" w:sz="0"/>
            </w:tcBorders>
            <w:tcMar>
              <w:top w:type="dxa" w:w="60"/>
              <w:left w:type="dxa" w:w="0"/>
              <w:bottom w:type="dxa" w:w="60"/>
              <w:right w:type="dxa" w:w="0"/>
            </w:tcMar>
          </w:tcPr>
          <w:p>
            <w:r>
              <w:rPr>
                <w:rFonts w:ascii="Calibri" w:cs="Calibri" w:eastAsia="Calibri" w:hAnsi="Calibri"/>
                <w:b/>
                <w:bCs/>
                <w:color w:val="5A4870"/>
                <w:sz w:val="18"/>
                <w:szCs w:val="18"/>
              </w:rPr>
              <w:t xml:space="preserve">Email address (we'll send your contestant number here)</w:t>
            </w:r>
          </w:p>
          <w:p>
            <w:r>
              <w:rPr>
                <w:sz w:val="28"/>
                <w:szCs w:val="28"/>
              </w:rPr>
              <w:t xml:space="preserve"> </w:t>
            </w:r>
          </w:p>
        </w:tc>
      </w:tr>
    </w:tbl>
    <w:p>
      <w:pPr>
        <w:spacing w:after="120" w:before="0"/>
        <w:jc w:val="left"/>
      </w:pPr>
      <w:r>
        <w:rPr>
          <w:rFonts w:ascii="Calibri" w:cs="Calibri" w:eastAsia="Calibri" w:hAnsi="Calibri"/>
          <w:b w:val="false"/>
          <w:bCs w:val="false"/>
          <w:i w:val="false"/>
          <w:iCs w:val="false"/>
          <w:color w:val="1F1133"/>
          <w:sz w:val="22"/>
          <w:szCs w:val="22"/>
        </w:rPr>
        <w:t xml:space="preserve"/>
      </w:r>
    </w:p>
    <w:p>
      <w:pPr>
        <w:pStyle w:val="Heading3"/>
        <w:spacing w:after="60" w:before="160"/>
      </w:pPr>
      <w:r>
        <w:rPr>
          <w:rFonts w:ascii="Calibri" w:cs="Calibri" w:eastAsia="Calibri" w:hAnsi="Calibri"/>
          <w:b/>
          <w:bCs/>
          <w:color w:val="4B1D8A"/>
          <w:sz w:val="24"/>
          <w:szCs w:val="24"/>
        </w:rPr>
        <w:t xml:space="preserve">1.5  Minor Status</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bCs/>
          <w:color w:val="1F1133"/>
          <w:sz w:val="22"/>
          <w:szCs w:val="22"/>
        </w:rPr>
        <w:t xml:space="preserve">The contestant is 18 OR OLDER on August 1, 2027. Skip to Part 2.</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bCs/>
          <w:color w:val="1F1133"/>
          <w:sz w:val="22"/>
          <w:szCs w:val="22"/>
        </w:rPr>
        <w:t xml:space="preserve">The contestant is UNDER 18 on August 1, 2027. A parent or legal guardian must also complete page 9 and sign page 10.</w:t>
      </w:r>
    </w:p>
    <w:p>
      <w:pPr>
        <w:spacing w:after="240" w:before="0"/>
        <w:jc w:val="left"/>
      </w:pPr>
      <w:r>
        <w:rPr>
          <w:rFonts w:ascii="Calibri" w:cs="Calibri" w:eastAsia="Calibri" w:hAnsi="Calibri"/>
          <w:b w:val="false"/>
          <w:bCs w:val="false"/>
          <w:i w:val="false"/>
          <w:iCs w:val="false"/>
          <w:color w:val="1F1133"/>
          <w:sz w:val="22"/>
          <w:szCs w:val="22"/>
        </w:rPr>
        <w:t xml:space="preserve"/>
      </w:r>
    </w:p>
    <w:p>
      <w:pPr>
        <w:spacing w:after="120" w:before="0"/>
        <w:jc w:val="left"/>
      </w:pPr>
      <w:r>
        <w:rPr>
          <w:rFonts w:ascii="Calibri" w:cs="Calibri" w:eastAsia="Calibri" w:hAnsi="Calibri"/>
          <w:b w:val="false"/>
          <w:bCs w:val="false"/>
          <w:i/>
          <w:iCs/>
          <w:color w:val="5A4870"/>
          <w:sz w:val="18"/>
          <w:szCs w:val="18"/>
        </w:rPr>
        <w:t xml:space="preserve">Why we ask: ZIP determines your directional county assignment (Miss West Bay County Uplift, for example). Age confirms your division. Email and phone are how we send your contestant number, directional confirmation, and competition updates. We do not share or sell contact information.</w:t>
      </w:r>
    </w:p>
    <w:p>
      <w:r>
        <w:br w:type="page"/>
      </w:r>
    </w:p>
    <w:p>
      <w:pPr>
        <w:spacing w:after="100" w:before="0"/>
      </w:pPr>
      <w:r>
        <w:rPr>
          <w:rFonts w:ascii="Calibri" w:cs="Calibri" w:eastAsia="Calibri" w:hAnsi="Calibri"/>
          <w:b/>
          <w:bCs/>
          <w:color w:val="C49B3F"/>
          <w:spacing w:val="30"/>
          <w:sz w:val="18"/>
          <w:szCs w:val="18"/>
        </w:rPr>
        <w:t xml:space="preserve">APPLICATION — PART 2 OF 5</w:t>
      </w:r>
    </w:p>
    <w:p>
      <w:pPr>
        <w:pStyle w:val="Heading1"/>
        <w:spacing w:after="120" w:before="240"/>
        <w:jc w:val="left"/>
      </w:pPr>
      <w:r>
        <w:rPr>
          <w:rFonts w:ascii="Georgia" w:cs="Georgia" w:eastAsia="Georgia" w:hAnsi="Georgia"/>
          <w:b/>
          <w:bCs/>
          <w:color w:val="4B1D8A"/>
          <w:sz w:val="36"/>
          <w:szCs w:val="36"/>
        </w:rPr>
        <w:t xml:space="preserve">Submission Package Details</w:t>
      </w:r>
    </w:p>
    <w:p>
      <w:pPr>
        <w:pStyle w:val="Heading3"/>
        <w:spacing w:after="60" w:before="160"/>
      </w:pPr>
      <w:r>
        <w:rPr>
          <w:rFonts w:ascii="Calibri" w:cs="Calibri" w:eastAsia="Calibri" w:hAnsi="Calibri"/>
          <w:b/>
          <w:bCs/>
          <w:color w:val="4B1D8A"/>
          <w:sz w:val="24"/>
          <w:szCs w:val="24"/>
        </w:rPr>
        <w:t xml:space="preserve">2.1  Photos</w:t>
      </w:r>
    </w:p>
    <w:p>
      <w:pPr>
        <w:spacing w:after="120" w:before="0"/>
        <w:jc w:val="left"/>
      </w:pPr>
      <w:r>
        <w:rPr>
          <w:rFonts w:ascii="Calibri" w:cs="Calibri" w:eastAsia="Calibri" w:hAnsi="Calibri"/>
          <w:b w:val="false"/>
          <w:bCs w:val="false"/>
          <w:i w:val="false"/>
          <w:iCs w:val="false"/>
          <w:color w:val="1F1133"/>
          <w:sz w:val="20"/>
          <w:szCs w:val="20"/>
        </w:rPr>
        <w:t xml:space="preserve">Confirm each photo by checking the box. Attach photos to the back of this packet (paperclip, do not staple). If sending by email, attach as JPG or PNG files named with the contestant's last name and the photo type (e.g., Smith-Headshot.jpg).</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2"/>
          <w:szCs w:val="22"/>
        </w:rPr>
        <w:t xml:space="preserve">Headshot attached / emailed</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2"/>
          <w:szCs w:val="22"/>
        </w:rPr>
        <w:t xml:space="preserve">Casual photo attached / emailed</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2"/>
          <w:szCs w:val="22"/>
        </w:rPr>
        <w:t xml:space="preserve">Formal photo attached / emailed</w:t>
      </w:r>
    </w:p>
    <w:p>
      <w:pPr>
        <w:spacing w:after="160" w:before="0"/>
        <w:jc w:val="left"/>
      </w:pPr>
      <w:r>
        <w:rPr>
          <w:rFonts w:ascii="Calibri" w:cs="Calibri" w:eastAsia="Calibri" w:hAnsi="Calibri"/>
          <w:b w:val="false"/>
          <w:bCs w:val="false"/>
          <w:i w:val="false"/>
          <w:iCs w:val="false"/>
          <w:color w:val="1F1133"/>
          <w:sz w:val="22"/>
          <w:szCs w:val="22"/>
        </w:rPr>
        <w:t xml:space="preserve"/>
      </w:r>
    </w:p>
    <w:p>
      <w:pPr>
        <w:pStyle w:val="Heading3"/>
        <w:spacing w:after="60" w:before="160"/>
      </w:pPr>
      <w:r>
        <w:rPr>
          <w:rFonts w:ascii="Calibri" w:cs="Calibri" w:eastAsia="Calibri" w:hAnsi="Calibri"/>
          <w:b/>
          <w:bCs/>
          <w:color w:val="4B1D8A"/>
          <w:sz w:val="24"/>
          <w:szCs w:val="24"/>
        </w:rPr>
        <w:t xml:space="preserve">2.2  Introduction Video (30–60 seconds)</w:t>
      </w:r>
    </w:p>
    <w:p>
      <w:pPr>
        <w:spacing w:after="80" w:before="0"/>
        <w:jc w:val="left"/>
      </w:pPr>
      <w:r>
        <w:rPr>
          <w:rFonts w:ascii="Calibri" w:cs="Calibri" w:eastAsia="Calibri" w:hAnsi="Calibri"/>
          <w:b/>
          <w:bCs/>
          <w:i w:val="false"/>
          <w:iCs w:val="false"/>
          <w:color w:val="1F1133"/>
          <w:sz w:val="20"/>
          <w:szCs w:val="20"/>
        </w:rPr>
        <w:t xml:space="preserve">Choose ONE method:</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0"/>
          <w:szCs w:val="20"/>
        </w:rPr>
        <w:t xml:space="preserve">I am providing a video link below (YouTube, Vimeo, Google Drive, or Dropbox).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single" w:color="1F1133" w:sz="8"/>
              <w:right w:val="none" w:color="FFFFFF" w:sz="0"/>
            </w:tcBorders>
            <w:tcMar>
              <w:top w:type="dxa" w:w="60"/>
              <w:left w:type="dxa" w:w="0"/>
              <w:bottom w:type="dxa" w:w="60"/>
              <w:right w:type="dxa" w:w="0"/>
            </w:tcMar>
          </w:tcPr>
          <w:p>
            <w:r>
              <w:rPr>
                <w:rFonts w:ascii="Calibri" w:cs="Calibri" w:eastAsia="Calibri" w:hAnsi="Calibri"/>
                <w:b/>
                <w:bCs/>
                <w:color w:val="5A4870"/>
                <w:sz w:val="18"/>
                <w:szCs w:val="18"/>
              </w:rPr>
              <w:t xml:space="preserve">Video link</w:t>
            </w:r>
          </w:p>
          <w:p>
            <w:r>
              <w:rPr>
                <w:sz w:val="28"/>
                <w:szCs w:val="28"/>
              </w:rPr>
              <w:t xml:space="preserve"> </w:t>
            </w:r>
          </w:p>
        </w:tc>
      </w:tr>
    </w:tbl>
    <w:p>
      <w:pPr>
        <w:spacing w:after="80" w:before="0"/>
        <w:jc w:val="center"/>
      </w:pPr>
      <w:r>
        <w:rPr>
          <w:rFonts w:ascii="Calibri" w:cs="Calibri" w:eastAsia="Calibri" w:hAnsi="Calibri"/>
          <w:b/>
          <w:bCs/>
          <w:i w:val="false"/>
          <w:iCs w:val="false"/>
          <w:color w:val="1F1133"/>
          <w:sz w:val="22"/>
          <w:szCs w:val="22"/>
        </w:rPr>
        <w:t xml:space="preserve">OR</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0"/>
          <w:szCs w:val="20"/>
        </w:rPr>
        <w:t xml:space="preserve">I am mailing a USB drive with the video file (mp4, mov, or m4v).</w:t>
      </w:r>
    </w:p>
    <w:p>
      <w:pPr>
        <w:spacing w:after="80" w:before="0"/>
        <w:jc w:val="left"/>
      </w:pPr>
      <w:r>
        <w:rPr>
          <w:rFonts w:ascii="Calibri" w:cs="Calibri" w:eastAsia="Calibri" w:hAnsi="Calibri"/>
          <w:b w:val="false"/>
          <w:bCs w:val="false"/>
          <w:i/>
          <w:iCs/>
          <w:color w:val="5A4870"/>
          <w:sz w:val="18"/>
          <w:szCs w:val="18"/>
        </w:rPr>
        <w:t xml:space="preserve">Label the USB with the contestant's name. Drives will be returned with directional confirmation if a self-addressed stamped envelope is included.</w:t>
      </w:r>
    </w:p>
    <w:p>
      <w:r>
        <w:br w:type="page"/>
      </w:r>
    </w:p>
    <w:p>
      <w:pPr>
        <w:spacing w:after="100" w:before="0"/>
      </w:pPr>
      <w:r>
        <w:rPr>
          <w:rFonts w:ascii="Calibri" w:cs="Calibri" w:eastAsia="Calibri" w:hAnsi="Calibri"/>
          <w:b/>
          <w:bCs/>
          <w:color w:val="C49B3F"/>
          <w:spacing w:val="30"/>
          <w:sz w:val="18"/>
          <w:szCs w:val="18"/>
        </w:rPr>
        <w:t xml:space="preserve">APPLICATION — PART 3 OF 5</w:t>
      </w:r>
    </w:p>
    <w:p>
      <w:pPr>
        <w:pStyle w:val="Heading1"/>
        <w:spacing w:after="120" w:before="240"/>
        <w:jc w:val="left"/>
      </w:pPr>
      <w:r>
        <w:rPr>
          <w:rFonts w:ascii="Georgia" w:cs="Georgia" w:eastAsia="Georgia" w:hAnsi="Georgia"/>
          <w:b/>
          <w:bCs/>
          <w:color w:val="4B1D8A"/>
          <w:sz w:val="36"/>
          <w:szCs w:val="36"/>
        </w:rPr>
        <w:t xml:space="preserve">Tell Us About Yourself</w:t>
      </w:r>
    </w:p>
    <w:p>
      <w:pPr>
        <w:spacing w:after="200" w:before="0"/>
        <w:jc w:val="left"/>
      </w:pPr>
      <w:r>
        <w:rPr>
          <w:rFonts w:ascii="Calibri" w:cs="Calibri" w:eastAsia="Calibri" w:hAnsi="Calibri"/>
          <w:b w:val="false"/>
          <w:bCs w:val="false"/>
          <w:i/>
          <w:iCs/>
          <w:color w:val="5A4870"/>
          <w:sz w:val="20"/>
          <w:szCs w:val="20"/>
        </w:rPr>
        <w:t xml:space="preserve">Use additional sheets if you need more room. Label each sheet with your name and the question number.</w:t>
      </w:r>
    </w:p>
    <w:p>
      <w:pPr>
        <w:pStyle w:val="Heading3"/>
        <w:spacing w:after="60" w:before="160"/>
      </w:pPr>
      <w:r>
        <w:rPr>
          <w:rFonts w:ascii="Calibri" w:cs="Calibri" w:eastAsia="Calibri" w:hAnsi="Calibri"/>
          <w:b/>
          <w:bCs/>
          <w:color w:val="4B1D8A"/>
          <w:sz w:val="24"/>
          <w:szCs w:val="24"/>
        </w:rPr>
        <w:t xml:space="preserve">3.1  Why are you applying to Uplift Tri-State Gulf Coast USA?</w:t>
      </w:r>
    </w:p>
    <w:p>
      <w:pPr>
        <w:spacing w:after="100" w:before="0"/>
        <w:jc w:val="left"/>
      </w:pPr>
      <w:r>
        <w:rPr>
          <w:rFonts w:ascii="Calibri" w:cs="Calibri" w:eastAsia="Calibri" w:hAnsi="Calibri"/>
          <w:b w:val="false"/>
          <w:bCs w:val="false"/>
          <w:i/>
          <w:iCs/>
          <w:color w:val="5A4870"/>
          <w:sz w:val="18"/>
          <w:szCs w:val="18"/>
        </w:rPr>
        <w:t xml:space="preserve">2–4 sentences is plenty.</w:t>
      </w:r>
    </w:p>
    <w:p>
      <w:pPr>
        <w:spacing w:after="0" w:before="220"/>
      </w:pPr>
      <w:r>
        <w:rPr>
          <w:color w:val="1F1133"/>
          <w:sz w:val="18"/>
          <w:szCs w:val="18"/>
        </w:rPr>
        <w:t xml:space="preserve">_______________________________________________________________________________________________</w:t>
      </w:r>
    </w:p>
    <w:p>
      <w:pPr>
        <w:spacing w:after="0" w:before="220"/>
      </w:pPr>
      <w:r>
        <w:rPr>
          <w:color w:val="1F1133"/>
          <w:sz w:val="18"/>
          <w:szCs w:val="18"/>
        </w:rPr>
        <w:t xml:space="preserve">_______________________________________________________________________________________________</w:t>
      </w:r>
    </w:p>
    <w:p>
      <w:pPr>
        <w:spacing w:after="0" w:before="220"/>
      </w:pPr>
      <w:r>
        <w:rPr>
          <w:color w:val="1F1133"/>
          <w:sz w:val="18"/>
          <w:szCs w:val="18"/>
        </w:rPr>
        <w:t xml:space="preserve">_______________________________________________________________________________________________</w:t>
      </w:r>
    </w:p>
    <w:p>
      <w:pPr>
        <w:spacing w:after="0" w:before="220"/>
      </w:pPr>
      <w:r>
        <w:rPr>
          <w:color w:val="1F1133"/>
          <w:sz w:val="18"/>
          <w:szCs w:val="18"/>
        </w:rPr>
        <w:t xml:space="preserve">_______________________________________________________________________________________________</w:t>
      </w:r>
    </w:p>
    <w:p>
      <w:pPr>
        <w:spacing w:after="160" w:before="0"/>
        <w:jc w:val="left"/>
      </w:pPr>
      <w:r>
        <w:rPr>
          <w:rFonts w:ascii="Calibri" w:cs="Calibri" w:eastAsia="Calibri" w:hAnsi="Calibri"/>
          <w:b w:val="false"/>
          <w:bCs w:val="false"/>
          <w:i w:val="false"/>
          <w:iCs w:val="false"/>
          <w:color w:val="1F1133"/>
          <w:sz w:val="22"/>
          <w:szCs w:val="22"/>
        </w:rPr>
        <w:t xml:space="preserve"/>
      </w:r>
    </w:p>
    <w:p>
      <w:pPr>
        <w:pStyle w:val="Heading3"/>
        <w:spacing w:after="60" w:before="160"/>
      </w:pPr>
      <w:r>
        <w:rPr>
          <w:rFonts w:ascii="Calibri" w:cs="Calibri" w:eastAsia="Calibri" w:hAnsi="Calibri"/>
          <w:b/>
          <w:bCs/>
          <w:color w:val="4B1D8A"/>
          <w:sz w:val="24"/>
          <w:szCs w:val="24"/>
        </w:rPr>
        <w:t xml:space="preserve">3.2  What does "Community First. Crown Second." mean to you?</w:t>
      </w:r>
    </w:p>
    <w:p>
      <w:pPr>
        <w:spacing w:after="0" w:before="220"/>
      </w:pPr>
      <w:r>
        <w:rPr>
          <w:color w:val="1F1133"/>
          <w:sz w:val="18"/>
          <w:szCs w:val="18"/>
        </w:rPr>
        <w:t xml:space="preserve">_______________________________________________________________________________________________</w:t>
      </w:r>
    </w:p>
    <w:p>
      <w:pPr>
        <w:spacing w:after="0" w:before="220"/>
      </w:pPr>
      <w:r>
        <w:rPr>
          <w:color w:val="1F1133"/>
          <w:sz w:val="18"/>
          <w:szCs w:val="18"/>
        </w:rPr>
        <w:t xml:space="preserve">_______________________________________________________________________________________________</w:t>
      </w:r>
    </w:p>
    <w:p>
      <w:pPr>
        <w:spacing w:after="0" w:before="220"/>
      </w:pPr>
      <w:r>
        <w:rPr>
          <w:color w:val="1F1133"/>
          <w:sz w:val="18"/>
          <w:szCs w:val="18"/>
        </w:rPr>
        <w:t xml:space="preserve">_______________________________________________________________________________________________</w:t>
      </w:r>
    </w:p>
    <w:p>
      <w:pPr>
        <w:spacing w:after="0" w:before="220"/>
      </w:pPr>
      <w:r>
        <w:rPr>
          <w:color w:val="1F1133"/>
          <w:sz w:val="18"/>
          <w:szCs w:val="18"/>
        </w:rPr>
        <w:t xml:space="preserve">_______________________________________________________________________________________________</w:t>
      </w:r>
    </w:p>
    <w:p>
      <w:pPr>
        <w:spacing w:after="160" w:before="0"/>
        <w:jc w:val="left"/>
      </w:pPr>
      <w:r>
        <w:rPr>
          <w:rFonts w:ascii="Calibri" w:cs="Calibri" w:eastAsia="Calibri" w:hAnsi="Calibri"/>
          <w:b w:val="false"/>
          <w:bCs w:val="false"/>
          <w:i w:val="false"/>
          <w:iCs w:val="false"/>
          <w:color w:val="1F1133"/>
          <w:sz w:val="22"/>
          <w:szCs w:val="22"/>
        </w:rPr>
        <w:t xml:space="preserve"/>
      </w:r>
    </w:p>
    <w:p>
      <w:pPr>
        <w:pStyle w:val="Heading3"/>
        <w:spacing w:after="60" w:before="160"/>
      </w:pPr>
      <w:r>
        <w:rPr>
          <w:rFonts w:ascii="Calibri" w:cs="Calibri" w:eastAsia="Calibri" w:hAnsi="Calibri"/>
          <w:b/>
          <w:bCs/>
          <w:color w:val="4B1D8A"/>
          <w:sz w:val="24"/>
          <w:szCs w:val="24"/>
        </w:rPr>
        <w:t xml:space="preserve">3.3  If you became a titleholder, what cause or community would you champion this year?</w:t>
      </w:r>
    </w:p>
    <w:p>
      <w:pPr>
        <w:spacing w:after="0" w:before="220"/>
      </w:pPr>
      <w:r>
        <w:rPr>
          <w:color w:val="1F1133"/>
          <w:sz w:val="18"/>
          <w:szCs w:val="18"/>
        </w:rPr>
        <w:t xml:space="preserve">_______________________________________________________________________________________________</w:t>
      </w:r>
    </w:p>
    <w:p>
      <w:pPr>
        <w:spacing w:after="0" w:before="220"/>
      </w:pPr>
      <w:r>
        <w:rPr>
          <w:color w:val="1F1133"/>
          <w:sz w:val="18"/>
          <w:szCs w:val="18"/>
        </w:rPr>
        <w:t xml:space="preserve">_______________________________________________________________________________________________</w:t>
      </w:r>
    </w:p>
    <w:p>
      <w:pPr>
        <w:spacing w:after="0" w:before="220"/>
      </w:pPr>
      <w:r>
        <w:rPr>
          <w:color w:val="1F1133"/>
          <w:sz w:val="18"/>
          <w:szCs w:val="18"/>
        </w:rPr>
        <w:t xml:space="preserve">_______________________________________________________________________________________________</w:t>
      </w:r>
    </w:p>
    <w:p>
      <w:pPr>
        <w:spacing w:after="0" w:before="220"/>
      </w:pPr>
      <w:r>
        <w:rPr>
          <w:color w:val="1F1133"/>
          <w:sz w:val="18"/>
          <w:szCs w:val="18"/>
        </w:rPr>
        <w:t xml:space="preserve">_______________________________________________________________________________________________</w:t>
      </w:r>
    </w:p>
    <w:p>
      <w:r>
        <w:br w:type="page"/>
      </w:r>
    </w:p>
    <w:p>
      <w:pPr>
        <w:spacing w:after="100" w:before="0"/>
      </w:pPr>
      <w:r>
        <w:rPr>
          <w:rFonts w:ascii="Calibri" w:cs="Calibri" w:eastAsia="Calibri" w:hAnsi="Calibri"/>
          <w:b/>
          <w:bCs/>
          <w:color w:val="C49B3F"/>
          <w:spacing w:val="30"/>
          <w:sz w:val="18"/>
          <w:szCs w:val="18"/>
        </w:rPr>
        <w:t xml:space="preserve">APPLICATION — PART 3 OF 5 (CONTINUED)</w:t>
      </w:r>
    </w:p>
    <w:p>
      <w:pPr>
        <w:pStyle w:val="Heading2"/>
        <w:spacing w:after="100" w:before="200"/>
        <w:jc w:val="left"/>
      </w:pPr>
      <w:r>
        <w:rPr>
          <w:rFonts w:ascii="Georgia" w:cs="Georgia" w:eastAsia="Georgia" w:hAnsi="Georgia"/>
          <w:b/>
          <w:bCs/>
          <w:color w:val="4B1D8A"/>
          <w:sz w:val="28"/>
          <w:szCs w:val="28"/>
        </w:rPr>
        <w:t xml:space="preserve">Community Involvement</w:t>
      </w:r>
    </w:p>
    <w:p>
      <w:pPr>
        <w:pStyle w:val="Heading3"/>
        <w:spacing w:after="60" w:before="160"/>
      </w:pPr>
      <w:r>
        <w:rPr>
          <w:rFonts w:ascii="Calibri" w:cs="Calibri" w:eastAsia="Calibri" w:hAnsi="Calibri"/>
          <w:b/>
          <w:bCs/>
          <w:color w:val="4B1D8A"/>
          <w:sz w:val="24"/>
          <w:szCs w:val="24"/>
        </w:rPr>
        <w:t xml:space="preserve">3.4  Describe your community involvement over the past year.</w:t>
      </w:r>
    </w:p>
    <w:p>
      <w:pPr>
        <w:spacing w:after="120" w:before="0"/>
        <w:jc w:val="left"/>
      </w:pPr>
      <w:r>
        <w:rPr>
          <w:rFonts w:ascii="Calibri" w:cs="Calibri" w:eastAsia="Calibri" w:hAnsi="Calibri"/>
          <w:b w:val="false"/>
          <w:bCs w:val="false"/>
          <w:i/>
          <w:iCs/>
          <w:color w:val="5A4870"/>
          <w:sz w:val="18"/>
          <w:szCs w:val="18"/>
        </w:rPr>
        <w:t xml:space="preserve">Volunteer work, service hours, organizations, projects, or causes you've contributed to. Be specific — names of organizations, approximate hours, what you actually did.</w:t>
      </w:r>
    </w:p>
    <w:p>
      <w:pPr>
        <w:spacing w:after="0" w:before="220"/>
      </w:pPr>
      <w:r>
        <w:rPr>
          <w:color w:val="1F1133"/>
          <w:sz w:val="18"/>
          <w:szCs w:val="18"/>
        </w:rPr>
        <w:t xml:space="preserve">_______________________________________________________________________________________________</w:t>
      </w:r>
    </w:p>
    <w:p>
      <w:pPr>
        <w:spacing w:after="0" w:before="220"/>
      </w:pPr>
      <w:r>
        <w:rPr>
          <w:color w:val="1F1133"/>
          <w:sz w:val="18"/>
          <w:szCs w:val="18"/>
        </w:rPr>
        <w:t xml:space="preserve">_______________________________________________________________________________________________</w:t>
      </w:r>
    </w:p>
    <w:p>
      <w:pPr>
        <w:spacing w:after="0" w:before="220"/>
      </w:pPr>
      <w:r>
        <w:rPr>
          <w:color w:val="1F1133"/>
          <w:sz w:val="18"/>
          <w:szCs w:val="18"/>
        </w:rPr>
        <w:t xml:space="preserve">_______________________________________________________________________________________________</w:t>
      </w:r>
    </w:p>
    <w:p>
      <w:pPr>
        <w:spacing w:after="0" w:before="220"/>
      </w:pPr>
      <w:r>
        <w:rPr>
          <w:color w:val="1F1133"/>
          <w:sz w:val="18"/>
          <w:szCs w:val="18"/>
        </w:rPr>
        <w:t xml:space="preserve">_______________________________________________________________________________________________</w:t>
      </w:r>
    </w:p>
    <w:p>
      <w:pPr>
        <w:spacing w:after="0" w:before="220"/>
      </w:pPr>
      <w:r>
        <w:rPr>
          <w:color w:val="1F1133"/>
          <w:sz w:val="18"/>
          <w:szCs w:val="18"/>
        </w:rPr>
        <w:t xml:space="preserve">_______________________________________________________________________________________________</w:t>
      </w:r>
    </w:p>
    <w:p>
      <w:pPr>
        <w:spacing w:after="0" w:before="220"/>
      </w:pPr>
      <w:r>
        <w:rPr>
          <w:color w:val="1F1133"/>
          <w:sz w:val="18"/>
          <w:szCs w:val="18"/>
        </w:rPr>
        <w:t xml:space="preserve">_______________________________________________________________________________________________</w:t>
      </w:r>
    </w:p>
    <w:p>
      <w:pPr>
        <w:spacing w:after="0" w:before="220"/>
      </w:pPr>
      <w:r>
        <w:rPr>
          <w:color w:val="1F1133"/>
          <w:sz w:val="18"/>
          <w:szCs w:val="18"/>
        </w:rPr>
        <w:t xml:space="preserve">_______________________________________________________________________________________________</w:t>
      </w:r>
    </w:p>
    <w:p>
      <w:pPr>
        <w:spacing w:after="160" w:before="0"/>
        <w:jc w:val="left"/>
      </w:pPr>
      <w:r>
        <w:rPr>
          <w:rFonts w:ascii="Calibri" w:cs="Calibri" w:eastAsia="Calibri" w:hAnsi="Calibri"/>
          <w:b w:val="false"/>
          <w:bCs w:val="false"/>
          <w:i w:val="false"/>
          <w:iCs w:val="false"/>
          <w:color w:val="1F1133"/>
          <w:sz w:val="22"/>
          <w:szCs w:val="22"/>
        </w:rPr>
        <w:t xml:space="preserve"/>
      </w:r>
    </w:p>
    <w:p>
      <w:pPr>
        <w:pStyle w:val="Heading3"/>
        <w:spacing w:after="60" w:before="160"/>
      </w:pPr>
      <w:r>
        <w:rPr>
          <w:rFonts w:ascii="Calibri" w:cs="Calibri" w:eastAsia="Calibri" w:hAnsi="Calibri"/>
          <w:b/>
          <w:bCs/>
          <w:color w:val="4B1D8A"/>
          <w:sz w:val="24"/>
          <w:szCs w:val="24"/>
        </w:rPr>
        <w:t xml:space="preserve">3.5  Open Titles (optional)</w:t>
      </w:r>
    </w:p>
    <w:p>
      <w:pPr>
        <w:spacing w:after="120" w:before="0"/>
        <w:jc w:val="left"/>
      </w:pPr>
      <w:r>
        <w:rPr>
          <w:rFonts w:ascii="Calibri" w:cs="Calibri" w:eastAsia="Calibri" w:hAnsi="Calibri"/>
          <w:b w:val="false"/>
          <w:bCs w:val="false"/>
          <w:i w:val="false"/>
          <w:iCs w:val="false"/>
          <w:color w:val="1F1133"/>
          <w:sz w:val="20"/>
          <w:szCs w:val="20"/>
        </w:rPr>
        <w:t>Check any Open Titles you identify with or qualify for. There is no additional entry fee. Open Title winners auto-advance to the next level regardless of overall placement. Self-identification is honored — we do not require documentation. How open titles are decided: for most titles there is no separate vote — at the Directional and County levels each open title goes to the entrant with the highest Main Title vote result among those who entered it, and at State and the Tri-State Finals open titles are decided by in-person judging. The two exceptions are Miss Kindness and Miss Inspiration, which are chosen by a peer vote of the contestants within each age division (you may vote for yourself; a single entrant wins by default). For experience-based titles (Caregiver, Survivor, Military Family, Entrepreneur, Community Hero, Leadership) you may optionally name someone to speak to your story, or have them submit a short nomination form on your behalf — it is never required and never scored.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30"/>
              <w:left w:type="dxa" w:w="0"/>
              <w:bottom w:type="dxa" w:w="30"/>
              <w:right w:type="dxa" w:w="100"/>
            </w:tcMar>
          </w:tcPr>
          <w:p>
            <w:r>
              <w:rPr>
                <w:rFonts w:ascii="Segoe UI Symbol" w:cs="Segoe UI Symbol" w:eastAsia="Segoe UI Symbol" w:hAnsi="Segoe UI Symbol"/>
                <w:sz w:val="22"/>
                <w:szCs w:val="22"/>
              </w:rPr>
              <w:t xml:space="preserve">☐  </w:t>
            </w:r>
            <w:r>
              <w:rPr>
                <w:rFonts w:ascii="Calibri" w:cs="Calibri" w:eastAsia="Calibri" w:hAnsi="Calibri"/>
                <w:color w:val="1F1133"/>
                <w:sz w:val="20"/>
                <w:szCs w:val="20"/>
              </w:rPr>
              <w:t xml:space="preserve">Miss Black Uplift</w:t>
            </w:r>
          </w:p>
        </w:tc>
        <w:tc>
          <w:tcPr>
            <w:tcW w:type="dxa" w:w="4680"/>
            <w:tcBorders>
              <w:top w:val="none" w:color="FFFFFF" w:sz="0"/>
              <w:left w:val="none" w:color="FFFFFF" w:sz="0"/>
              <w:bottom w:val="none" w:color="FFFFFF" w:sz="0"/>
              <w:right w:val="none" w:color="FFFFFF" w:sz="0"/>
            </w:tcBorders>
            <w:tcMar>
              <w:top w:type="dxa" w:w="30"/>
              <w:left w:type="dxa" w:w="100"/>
              <w:bottom w:type="dxa" w:w="30"/>
              <w:right w:type="dxa" w:w="0"/>
            </w:tcMar>
          </w:tcPr>
          <w:p>
            <w:r>
              <w:rPr>
                <w:rFonts w:ascii="Segoe UI Symbol" w:cs="Segoe UI Symbol" w:eastAsia="Segoe UI Symbol" w:hAnsi="Segoe UI Symbol"/>
                <w:sz w:val="22"/>
                <w:szCs w:val="22"/>
              </w:rPr>
              <w:t xml:space="preserve">☐  </w:t>
            </w:r>
            <w:r>
              <w:rPr>
                <w:rFonts w:ascii="Calibri" w:cs="Calibri" w:eastAsia="Calibri" w:hAnsi="Calibri"/>
                <w:color w:val="1F1133"/>
                <w:sz w:val="20"/>
                <w:szCs w:val="20"/>
              </w:rPr>
              <w:t xml:space="preserve">Miss Survivor Uplift</w:t>
            </w:r>
          </w:p>
        </w:tc>
      </w:tr>
      <w:tr>
        <w:tc>
          <w:tcPr>
            <w:tcW w:type="dxa" w:w="4680"/>
            <w:tcBorders>
              <w:top w:val="none" w:color="FFFFFF" w:sz="0"/>
              <w:left w:val="none" w:color="FFFFFF" w:sz="0"/>
              <w:bottom w:val="none" w:color="FFFFFF" w:sz="0"/>
              <w:right w:val="none" w:color="FFFFFF" w:sz="0"/>
            </w:tcBorders>
            <w:tcMar>
              <w:top w:type="dxa" w:w="30"/>
              <w:left w:type="dxa" w:w="0"/>
              <w:bottom w:type="dxa" w:w="30"/>
              <w:right w:type="dxa" w:w="100"/>
            </w:tcMar>
          </w:tcPr>
          <w:p>
            <w:r>
              <w:rPr>
                <w:rFonts w:ascii="Segoe UI Symbol" w:cs="Segoe UI Symbol" w:eastAsia="Segoe UI Symbol" w:hAnsi="Segoe UI Symbol"/>
                <w:sz w:val="22"/>
                <w:szCs w:val="22"/>
              </w:rPr>
              <w:t xml:space="preserve">☐  </w:t>
            </w:r>
            <w:r>
              <w:rPr>
                <w:rFonts w:ascii="Calibri" w:cs="Calibri" w:eastAsia="Calibri" w:hAnsi="Calibri"/>
                <w:color w:val="1F1133"/>
                <w:sz w:val="20"/>
                <w:szCs w:val="20"/>
              </w:rPr>
              <w:t xml:space="preserve">Miss Hispanic Uplift</w:t>
            </w:r>
          </w:p>
        </w:tc>
        <w:tc>
          <w:tcPr>
            <w:tcW w:type="dxa" w:w="4680"/>
            <w:tcBorders>
              <w:top w:val="none" w:color="FFFFFF" w:sz="0"/>
              <w:left w:val="none" w:color="FFFFFF" w:sz="0"/>
              <w:bottom w:val="none" w:color="FFFFFF" w:sz="0"/>
              <w:right w:val="none" w:color="FFFFFF" w:sz="0"/>
            </w:tcBorders>
            <w:tcMar>
              <w:top w:type="dxa" w:w="30"/>
              <w:left w:type="dxa" w:w="100"/>
              <w:bottom w:type="dxa" w:w="30"/>
              <w:right w:type="dxa" w:w="0"/>
            </w:tcMar>
          </w:tcPr>
          <w:p>
            <w:r>
              <w:rPr>
                <w:rFonts w:ascii="Segoe UI Symbol" w:cs="Segoe UI Symbol" w:eastAsia="Segoe UI Symbol" w:hAnsi="Segoe UI Symbol"/>
                <w:sz w:val="22"/>
                <w:szCs w:val="22"/>
              </w:rPr>
              <w:t xml:space="preserve">☐  </w:t>
            </w:r>
            <w:r>
              <w:rPr>
                <w:rFonts w:ascii="Calibri" w:cs="Calibri" w:eastAsia="Calibri" w:hAnsi="Calibri"/>
                <w:color w:val="1F1133"/>
                <w:sz w:val="20"/>
                <w:szCs w:val="20"/>
              </w:rPr>
              <w:t xml:space="preserve">Miss Military Family Uplift</w:t>
            </w:r>
          </w:p>
        </w:tc>
      </w:tr>
      <w:tr>
        <w:tc>
          <w:tcPr>
            <w:tcW w:type="dxa" w:w="4680"/>
            <w:tcBorders>
              <w:top w:val="none" w:color="FFFFFF" w:sz="0"/>
              <w:left w:val="none" w:color="FFFFFF" w:sz="0"/>
              <w:bottom w:val="none" w:color="FFFFFF" w:sz="0"/>
              <w:right w:val="none" w:color="FFFFFF" w:sz="0"/>
            </w:tcBorders>
            <w:tcMar>
              <w:top w:type="dxa" w:w="30"/>
              <w:left w:type="dxa" w:w="0"/>
              <w:bottom w:type="dxa" w:w="30"/>
              <w:right w:type="dxa" w:w="100"/>
            </w:tcMar>
          </w:tcPr>
          <w:p>
            <w:r>
              <w:rPr>
                <w:rFonts w:ascii="Segoe UI Symbol" w:cs="Segoe UI Symbol" w:eastAsia="Segoe UI Symbol" w:hAnsi="Segoe UI Symbol"/>
                <w:sz w:val="22"/>
                <w:szCs w:val="22"/>
              </w:rPr>
              <w:t xml:space="preserve">☐  </w:t>
            </w:r>
            <w:r>
              <w:rPr>
                <w:rFonts w:ascii="Calibri" w:cs="Calibri" w:eastAsia="Calibri" w:hAnsi="Calibri"/>
                <w:color w:val="1F1133"/>
                <w:sz w:val="20"/>
                <w:szCs w:val="20"/>
              </w:rPr>
              <w:t xml:space="preserve">Miss Asian Uplift</w:t>
            </w:r>
          </w:p>
        </w:tc>
        <w:tc>
          <w:tcPr>
            <w:tcW w:type="dxa" w:w="4680"/>
            <w:tcBorders>
              <w:top w:val="none" w:color="FFFFFF" w:sz="0"/>
              <w:left w:val="none" w:color="FFFFFF" w:sz="0"/>
              <w:bottom w:val="none" w:color="FFFFFF" w:sz="0"/>
              <w:right w:val="none" w:color="FFFFFF" w:sz="0"/>
            </w:tcBorders>
            <w:tcMar>
              <w:top w:type="dxa" w:w="30"/>
              <w:left w:type="dxa" w:w="100"/>
              <w:bottom w:type="dxa" w:w="30"/>
              <w:right w:type="dxa" w:w="0"/>
            </w:tcMar>
          </w:tcPr>
          <w:p>
            <w:r>
              <w:rPr>
                <w:rFonts w:ascii="Segoe UI Symbol" w:cs="Segoe UI Symbol" w:eastAsia="Segoe UI Symbol" w:hAnsi="Segoe UI Symbol"/>
                <w:sz w:val="22"/>
                <w:szCs w:val="22"/>
              </w:rPr>
              <w:t xml:space="preserve">☐  </w:t>
            </w:r>
            <w:r>
              <w:rPr>
                <w:rFonts w:ascii="Calibri" w:cs="Calibri" w:eastAsia="Calibri" w:hAnsi="Calibri"/>
                <w:color w:val="1F1133"/>
                <w:sz w:val="20"/>
                <w:szCs w:val="20"/>
              </w:rPr>
              <w:t xml:space="preserve">Miss Entrepreneur Uplift</w:t>
            </w:r>
          </w:p>
        </w:tc>
      </w:tr>
      <w:tr>
        <w:tc>
          <w:tcPr>
            <w:tcW w:type="dxa" w:w="4680"/>
            <w:tcBorders>
              <w:top w:val="none" w:color="FFFFFF" w:sz="0"/>
              <w:left w:val="none" w:color="FFFFFF" w:sz="0"/>
              <w:bottom w:val="none" w:color="FFFFFF" w:sz="0"/>
              <w:right w:val="none" w:color="FFFFFF" w:sz="0"/>
            </w:tcBorders>
            <w:tcMar>
              <w:top w:type="dxa" w:w="30"/>
              <w:left w:type="dxa" w:w="0"/>
              <w:bottom w:type="dxa" w:w="30"/>
              <w:right w:type="dxa" w:w="100"/>
            </w:tcMar>
          </w:tcPr>
          <w:p>
            <w:r>
              <w:rPr>
                <w:rFonts w:ascii="Segoe UI Symbol" w:cs="Segoe UI Symbol" w:eastAsia="Segoe UI Symbol" w:hAnsi="Segoe UI Symbol"/>
                <w:sz w:val="22"/>
                <w:szCs w:val="22"/>
              </w:rPr>
              <w:t xml:space="preserve">☐  </w:t>
            </w:r>
            <w:r>
              <w:rPr>
                <w:rFonts w:ascii="Calibri" w:cs="Calibri" w:eastAsia="Calibri" w:hAnsi="Calibri"/>
                <w:color w:val="1F1133"/>
                <w:sz w:val="20"/>
                <w:szCs w:val="20"/>
              </w:rPr>
              <w:t xml:space="preserve">Miss Indigenous Uplift</w:t>
            </w:r>
          </w:p>
        </w:tc>
        <w:tc>
          <w:tcPr>
            <w:tcW w:type="dxa" w:w="4680"/>
            <w:tcBorders>
              <w:top w:val="none" w:color="FFFFFF" w:sz="0"/>
              <w:left w:val="none" w:color="FFFFFF" w:sz="0"/>
              <w:bottom w:val="none" w:color="FFFFFF" w:sz="0"/>
              <w:right w:val="none" w:color="FFFFFF" w:sz="0"/>
            </w:tcBorders>
            <w:tcMar>
              <w:top w:type="dxa" w:w="30"/>
              <w:left w:type="dxa" w:w="100"/>
              <w:bottom w:type="dxa" w:w="30"/>
              <w:right w:type="dxa" w:w="0"/>
            </w:tcMar>
          </w:tcPr>
          <w:p>
            <w:r>
              <w:rPr>
                <w:rFonts w:ascii="Segoe UI Symbol" w:cs="Segoe UI Symbol" w:eastAsia="Segoe UI Symbol" w:hAnsi="Segoe UI Symbol"/>
                <w:sz w:val="22"/>
                <w:szCs w:val="22"/>
              </w:rPr>
              <w:t xml:space="preserve">☐  </w:t>
            </w:r>
            <w:r>
              <w:rPr>
                <w:rFonts w:ascii="Calibri" w:cs="Calibri" w:eastAsia="Calibri" w:hAnsi="Calibri"/>
                <w:color w:val="1F1133"/>
                <w:sz w:val="20"/>
                <w:szCs w:val="20"/>
              </w:rPr>
              <w:t xml:space="preserve">Miss Community Hero Uplift</w:t>
            </w:r>
          </w:p>
        </w:tc>
      </w:tr>
      <w:tr>
        <w:tc>
          <w:tcPr>
            <w:tcW w:type="dxa" w:w="4680"/>
            <w:tcBorders>
              <w:top w:val="none" w:color="FFFFFF" w:sz="0"/>
              <w:left w:val="none" w:color="FFFFFF" w:sz="0"/>
              <w:bottom w:val="none" w:color="FFFFFF" w:sz="0"/>
              <w:right w:val="none" w:color="FFFFFF" w:sz="0"/>
            </w:tcBorders>
            <w:tcMar>
              <w:top w:type="dxa" w:w="30"/>
              <w:left w:type="dxa" w:w="0"/>
              <w:bottom w:type="dxa" w:w="30"/>
              <w:right w:type="dxa" w:w="100"/>
            </w:tcMar>
          </w:tcPr>
          <w:p>
            <w:r>
              <w:rPr>
                <w:rFonts w:ascii="Segoe UI Symbol" w:cs="Segoe UI Symbol" w:eastAsia="Segoe UI Symbol" w:hAnsi="Segoe UI Symbol"/>
                <w:sz w:val="22"/>
                <w:szCs w:val="22"/>
              </w:rPr>
              <w:t xml:space="preserve">☐  </w:t>
            </w:r>
            <w:r>
              <w:rPr>
                <w:rFonts w:ascii="Calibri" w:cs="Calibri" w:eastAsia="Calibri" w:hAnsi="Calibri"/>
                <w:color w:val="1F1133"/>
                <w:sz w:val="20"/>
                <w:szCs w:val="20"/>
              </w:rPr>
              <w:t xml:space="preserve">Miss Multicultural Uplift</w:t>
            </w:r>
          </w:p>
        </w:tc>
        <w:tc>
          <w:tcPr>
            <w:tcW w:type="dxa" w:w="4680"/>
            <w:tcBorders>
              <w:top w:val="none" w:color="FFFFFF" w:sz="0"/>
              <w:left w:val="none" w:color="FFFFFF" w:sz="0"/>
              <w:bottom w:val="none" w:color="FFFFFF" w:sz="0"/>
              <w:right w:val="none" w:color="FFFFFF" w:sz="0"/>
            </w:tcBorders>
            <w:tcMar>
              <w:top w:type="dxa" w:w="30"/>
              <w:left w:type="dxa" w:w="100"/>
              <w:bottom w:type="dxa" w:w="30"/>
              <w:right w:type="dxa" w:w="0"/>
            </w:tcMar>
          </w:tcPr>
          <w:p>
            <w:r>
              <w:rPr>
                <w:rFonts w:ascii="Segoe UI Symbol" w:cs="Segoe UI Symbol" w:eastAsia="Segoe UI Symbol" w:hAnsi="Segoe UI Symbol"/>
                <w:sz w:val="22"/>
                <w:szCs w:val="22"/>
              </w:rPr>
              <w:t xml:space="preserve">☐  </w:t>
            </w:r>
            <w:r>
              <w:rPr>
                <w:rFonts w:ascii="Calibri" w:cs="Calibri" w:eastAsia="Calibri" w:hAnsi="Calibri"/>
                <w:color w:val="1F1133"/>
                <w:sz w:val="20"/>
                <w:szCs w:val="20"/>
              </w:rPr>
              <w:t xml:space="preserve">Miss Leadership Uplift</w:t>
            </w:r>
          </w:p>
        </w:tc>
      </w:tr>
      <w:tr>
        <w:tc>
          <w:tcPr>
            <w:tcW w:type="dxa" w:w="4680"/>
            <w:tcBorders>
              <w:top w:val="none" w:color="FFFFFF" w:sz="0"/>
              <w:left w:val="none" w:color="FFFFFF" w:sz="0"/>
              <w:bottom w:val="none" w:color="FFFFFF" w:sz="0"/>
              <w:right w:val="none" w:color="FFFFFF" w:sz="0"/>
            </w:tcBorders>
            <w:tcMar>
              <w:top w:type="dxa" w:w="30"/>
              <w:left w:type="dxa" w:w="0"/>
              <w:bottom w:type="dxa" w:w="30"/>
              <w:right w:type="dxa" w:w="100"/>
            </w:tcMar>
          </w:tcPr>
          <w:p>
            <w:r>
              <w:rPr>
                <w:rFonts w:ascii="Segoe UI Symbol" w:cs="Segoe UI Symbol" w:eastAsia="Segoe UI Symbol" w:hAnsi="Segoe UI Symbol"/>
                <w:sz w:val="22"/>
                <w:szCs w:val="22"/>
              </w:rPr>
              <w:t xml:space="preserve">☐  </w:t>
            </w:r>
            <w:r>
              <w:rPr>
                <w:rFonts w:ascii="Calibri" w:cs="Calibri" w:eastAsia="Calibri" w:hAnsi="Calibri"/>
                <w:color w:val="1F1133"/>
                <w:sz w:val="20"/>
                <w:szCs w:val="20"/>
              </w:rPr>
              <w:t xml:space="preserve">Miss Disabled Uplift</w:t>
            </w:r>
          </w:p>
        </w:tc>
        <w:tc>
          <w:tcPr>
            <w:tcW w:type="dxa" w:w="4680"/>
            <w:tcBorders>
              <w:top w:val="none" w:color="FFFFFF" w:sz="0"/>
              <w:left w:val="none" w:color="FFFFFF" w:sz="0"/>
              <w:bottom w:val="none" w:color="FFFFFF" w:sz="0"/>
              <w:right w:val="none" w:color="FFFFFF" w:sz="0"/>
            </w:tcBorders>
            <w:tcMar>
              <w:top w:type="dxa" w:w="30"/>
              <w:left w:type="dxa" w:w="100"/>
              <w:bottom w:type="dxa" w:w="30"/>
              <w:right w:type="dxa" w:w="0"/>
            </w:tcMar>
          </w:tcPr>
          <w:p>
            <w:r>
              <w:rPr>
                <w:rFonts w:ascii="Segoe UI Symbol" w:cs="Segoe UI Symbol" w:eastAsia="Segoe UI Symbol" w:hAnsi="Segoe UI Symbol"/>
                <w:sz w:val="22"/>
                <w:szCs w:val="22"/>
              </w:rPr>
              <w:t xml:space="preserve">☐  </w:t>
            </w:r>
            <w:r>
              <w:rPr>
                <w:rFonts w:ascii="Calibri" w:cs="Calibri" w:eastAsia="Calibri" w:hAnsi="Calibri"/>
                <w:color w:val="1F1133"/>
                <w:sz w:val="20"/>
                <w:szCs w:val="20"/>
              </w:rPr>
              <w:t xml:space="preserve">Miss Kindness Uplift</w:t>
            </w:r>
          </w:p>
        </w:tc>
      </w:tr>
      <w:tr>
        <w:tc>
          <w:tcPr>
            <w:tcW w:type="dxa" w:w="4680"/>
            <w:tcBorders>
              <w:top w:val="none" w:color="FFFFFF" w:sz="0"/>
              <w:left w:val="none" w:color="FFFFFF" w:sz="0"/>
              <w:bottom w:val="none" w:color="FFFFFF" w:sz="0"/>
              <w:right w:val="none" w:color="FFFFFF" w:sz="0"/>
            </w:tcBorders>
            <w:tcMar>
              <w:top w:type="dxa" w:w="30"/>
              <w:left w:type="dxa" w:w="0"/>
              <w:bottom w:type="dxa" w:w="30"/>
              <w:right w:type="dxa" w:w="100"/>
            </w:tcMar>
          </w:tcPr>
          <w:p>
            <w:r>
              <w:rPr>
                <w:rFonts w:ascii="Segoe UI Symbol" w:cs="Segoe UI Symbol" w:eastAsia="Segoe UI Symbol" w:hAnsi="Segoe UI Symbol"/>
                <w:sz w:val="22"/>
                <w:szCs w:val="22"/>
              </w:rPr>
              <w:t xml:space="preserve">☐  </w:t>
            </w:r>
            <w:r>
              <w:rPr>
                <w:rFonts w:ascii="Calibri" w:cs="Calibri" w:eastAsia="Calibri" w:hAnsi="Calibri"/>
                <w:color w:val="1F1133"/>
                <w:sz w:val="20"/>
                <w:szCs w:val="20"/>
              </w:rPr>
              <w:t xml:space="preserve">Miss Adaptive Uplift</w:t>
            </w:r>
          </w:p>
        </w:tc>
        <w:tc>
          <w:tcPr>
            <w:tcW w:type="dxa" w:w="4680"/>
            <w:tcBorders>
              <w:top w:val="none" w:color="FFFFFF" w:sz="0"/>
              <w:left w:val="none" w:color="FFFFFF" w:sz="0"/>
              <w:bottom w:val="none" w:color="FFFFFF" w:sz="0"/>
              <w:right w:val="none" w:color="FFFFFF" w:sz="0"/>
            </w:tcBorders>
            <w:tcMar>
              <w:top w:type="dxa" w:w="30"/>
              <w:left w:type="dxa" w:w="100"/>
              <w:bottom w:type="dxa" w:w="30"/>
              <w:right w:type="dxa" w:w="0"/>
            </w:tcMar>
          </w:tcPr>
          <w:p>
            <w:r>
              <w:rPr>
                <w:rFonts w:ascii="Segoe UI Symbol" w:cs="Segoe UI Symbol" w:eastAsia="Segoe UI Symbol" w:hAnsi="Segoe UI Symbol"/>
                <w:sz w:val="22"/>
                <w:szCs w:val="22"/>
              </w:rPr>
              <w:t xml:space="preserve">☐  </w:t>
            </w:r>
            <w:r>
              <w:rPr>
                <w:rFonts w:ascii="Calibri" w:cs="Calibri" w:eastAsia="Calibri" w:hAnsi="Calibri"/>
                <w:color w:val="1F1133"/>
                <w:sz w:val="20"/>
                <w:szCs w:val="20"/>
              </w:rPr>
              <w:t xml:space="preserve">Miss Inspiration Uplift</w:t>
            </w:r>
          </w:p>
        </w:tc>
      </w:tr>
      <w:tr>
        <w:tc>
          <w:tcPr>
            <w:tcW w:type="dxa" w:w="4680"/>
            <w:tcBorders>
              <w:top w:val="none" w:color="FFFFFF" w:sz="0"/>
              <w:left w:val="none" w:color="FFFFFF" w:sz="0"/>
              <w:bottom w:val="none" w:color="FFFFFF" w:sz="0"/>
              <w:right w:val="none" w:color="FFFFFF" w:sz="0"/>
            </w:tcBorders>
            <w:tcMar>
              <w:top w:type="dxa" w:w="30"/>
              <w:left w:type="dxa" w:w="0"/>
              <w:bottom w:type="dxa" w:w="30"/>
              <w:right w:type="dxa" w:w="100"/>
            </w:tcMar>
          </w:tcPr>
          <w:p>
            <w:r>
              <w:rPr>
                <w:rFonts w:ascii="Segoe UI Symbol" w:cs="Segoe UI Symbol" w:eastAsia="Segoe UI Symbol" w:hAnsi="Segoe UI Symbol"/>
                <w:sz w:val="22"/>
                <w:szCs w:val="22"/>
              </w:rPr>
              <w:t xml:space="preserve">☐  </w:t>
            </w:r>
            <w:r>
              <w:rPr>
                <w:rFonts w:ascii="Calibri" w:cs="Calibri" w:eastAsia="Calibri" w:hAnsi="Calibri"/>
                <w:color w:val="1F1133"/>
                <w:sz w:val="20"/>
                <w:szCs w:val="20"/>
              </w:rPr>
              <w:t xml:space="preserve">Miss Caregiver Uplift</w:t>
            </w:r>
          </w:p>
        </w:tc>
        <w:tc>
          <w:tcPr>
            <w:tcW w:type="dxa" w:w="4680"/>
            <w:tcBorders>
              <w:top w:val="none" w:color="FFFFFF" w:sz="0"/>
              <w:left w:val="none" w:color="FFFFFF" w:sz="0"/>
              <w:bottom w:val="none" w:color="FFFFFF" w:sz="0"/>
              <w:right w:val="none" w:color="FFFFFF" w:sz="0"/>
            </w:tcBorders>
            <w:tcMar>
              <w:top w:type="dxa" w:w="30"/>
              <w:left w:type="dxa" w:w="100"/>
              <w:bottom w:type="dxa" w:w="30"/>
              <w:right w:type="dxa" w:w="0"/>
            </w:tcMar>
          </w:tcPr>
          <w:p>
            <w:r>
              <w:t xml:space="preserve"/>
            </w:r>
          </w:p>
        </w:tc>
      </w:tr>
    </w:tbl>
    <w:p>
      <w:r>
        <w:br w:type="page"/>
      </w:r>
    </w:p>
    <w:p>
      <w:pPr>
        <w:spacing w:after="100" w:before="0"/>
      </w:pPr>
      <w:r>
        <w:rPr>
          <w:rFonts w:ascii="Calibri" w:cs="Calibri" w:eastAsia="Calibri" w:hAnsi="Calibri"/>
          <w:b/>
          <w:bCs/>
          <w:color w:val="C49B3F"/>
          <w:spacing w:val="30"/>
          <w:sz w:val="18"/>
          <w:szCs w:val="18"/>
        </w:rPr>
        <w:t xml:space="preserve">APPLICATION — PART 4 OF 5</w:t>
      </w:r>
    </w:p>
    <w:p>
      <w:pPr>
        <w:pStyle w:val="Heading1"/>
        <w:spacing w:after="120" w:before="240"/>
        <w:jc w:val="left"/>
      </w:pPr>
      <w:r>
        <w:rPr>
          <w:rFonts w:ascii="Georgia" w:cs="Georgia" w:eastAsia="Georgia" w:hAnsi="Georgia"/>
          <w:b/>
          <w:bCs/>
          <w:color w:val="4B1D8A"/>
          <w:sz w:val="36"/>
          <w:szCs w:val="36"/>
        </w:rPr>
        <w:t xml:space="preserve">Optional Add-Ons &amp; Closet Challenge</w:t>
      </w:r>
    </w:p>
    <w:p>
      <w:pPr>
        <w:pStyle w:val="Heading3"/>
        <w:spacing w:after="60" w:before="160"/>
      </w:pPr>
      <w:r>
        <w:rPr>
          <w:rFonts w:ascii="Calibri" w:cs="Calibri" w:eastAsia="Calibri" w:hAnsi="Calibri"/>
          <w:b/>
          <w:bCs/>
          <w:color w:val="4B1D8A"/>
          <w:sz w:val="24"/>
          <w:szCs w:val="24"/>
        </w:rPr>
        <w:t xml:space="preserve">4.1  Paid Add-On Categories (8 — $25 each)</w:t>
      </w:r>
    </w:p>
    <w:p>
      <w:pPr>
        <w:spacing w:after="160" w:before="0"/>
        <w:jc w:val="left"/>
      </w:pPr>
      <w:r>
        <w:rPr>
          <w:rFonts w:ascii="Calibri" w:cs="Calibri" w:eastAsia="Calibri" w:hAnsi="Calibri"/>
          <w:b w:val="false"/>
          <w:bCs w:val="false"/>
          <w:i w:val="false"/>
          <w:iCs w:val="false"/>
          <w:color w:val="1F1133"/>
          <w:sz w:val="20"/>
          <w:szCs w:val="20"/>
        </w:rPr>
        <w:t xml:space="preserve">There are eight paid add-on categories at $25 each, with no limit. You may add or change selections any time before the Directional voting window opens (August 1, 2027). Payment instructions are sent by email after we receive your application. The eight free awards are listed in section 4.2 below and cost nothing.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30"/>
              <w:left w:type="dxa" w:w="0"/>
              <w:bottom w:type="dxa" w:w="30"/>
              <w:right w:type="dxa" w:w="100"/>
            </w:tcMar>
          </w:tcPr>
          <w:p>
            <w:r>
              <w:rPr>
                <w:rFonts w:ascii="Segoe UI Symbol" w:cs="Segoe UI Symbol" w:eastAsia="Segoe UI Symbol" w:hAnsi="Segoe UI Symbol"/>
                <w:sz w:val="22"/>
                <w:szCs w:val="22"/>
              </w:rPr>
              <w:t xml:space="preserve">☐  </w:t>
            </w:r>
            <w:r>
              <w:rPr>
                <w:rFonts w:ascii="Calibri" w:cs="Calibri" w:eastAsia="Calibri" w:hAnsi="Calibri"/>
                <w:color w:val="1F1133"/>
                <w:sz w:val="20"/>
                <w:szCs w:val="20"/>
              </w:rPr>
              <w:t xml:space="preserve">Photogenic  ($25)</w:t>
            </w:r>
          </w:p>
        </w:tc>
        <w:tc>
          <w:tcPr>
            <w:tcW w:type="dxa" w:w="4680"/>
            <w:tcBorders>
              <w:top w:val="none" w:color="FFFFFF" w:sz="0"/>
              <w:left w:val="none" w:color="FFFFFF" w:sz="0"/>
              <w:bottom w:val="none" w:color="FFFFFF" w:sz="0"/>
              <w:right w:val="none" w:color="FFFFFF" w:sz="0"/>
            </w:tcBorders>
            <w:tcMar>
              <w:top w:type="dxa" w:w="30"/>
              <w:left w:type="dxa" w:w="100"/>
              <w:bottom w:type="dxa" w:w="30"/>
              <w:right w:type="dxa" w:w="0"/>
            </w:tcMar>
          </w:tcPr>
          <w:p>
            <w:r>
              <w:rPr>
                <w:rFonts w:ascii="Segoe UI Symbol" w:cs="Segoe UI Symbol" w:eastAsia="Segoe UI Symbol" w:hAnsi="Segoe UI Symbol"/>
                <w:sz w:val="22"/>
                <w:szCs w:val="22"/>
              </w:rPr>
              <w:t xml:space="preserve">☐  </w:t>
            </w:r>
            <w:r>
              <w:rPr>
                <w:rFonts w:ascii="Calibri" w:cs="Calibri" w:eastAsia="Calibri" w:hAnsi="Calibri"/>
                <w:color w:val="1F1133"/>
                <w:sz w:val="20"/>
                <w:szCs w:val="20"/>
              </w:rPr>
              <w:t xml:space="preserve">Congeniality  ($25)</w:t>
            </w:r>
          </w:p>
        </w:tc>
      </w:tr>
      <w:tr>
        <w:tc>
          <w:tcPr>
            <w:tcW w:type="dxa" w:w="4680"/>
            <w:tcBorders>
              <w:top w:val="none" w:color="FFFFFF" w:sz="0"/>
              <w:left w:val="none" w:color="FFFFFF" w:sz="0"/>
              <w:bottom w:val="none" w:color="FFFFFF" w:sz="0"/>
              <w:right w:val="none" w:color="FFFFFF" w:sz="0"/>
            </w:tcBorders>
            <w:tcMar>
              <w:top w:type="dxa" w:w="30"/>
              <w:left w:type="dxa" w:w="0"/>
              <w:bottom w:type="dxa" w:w="30"/>
              <w:right w:type="dxa" w:w="100"/>
            </w:tcMar>
          </w:tcPr>
          <w:p>
            <w:r>
              <w:rPr>
                <w:rFonts w:ascii="Segoe UI Symbol" w:cs="Segoe UI Symbol" w:eastAsia="Segoe UI Symbol" w:hAnsi="Segoe UI Symbol"/>
                <w:sz w:val="22"/>
                <w:szCs w:val="22"/>
              </w:rPr>
              <w:t xml:space="preserve">☐  </w:t>
            </w:r>
            <w:r>
              <w:rPr>
                <w:rFonts w:ascii="Calibri" w:cs="Calibri" w:eastAsia="Calibri" w:hAnsi="Calibri"/>
                <w:color w:val="1F1133"/>
                <w:sz w:val="20"/>
                <w:szCs w:val="20"/>
              </w:rPr>
              <w:t xml:space="preserve">Cover Model  ($25)</w:t>
            </w:r>
          </w:p>
        </w:tc>
        <w:tc>
          <w:tcPr>
            <w:tcW w:type="dxa" w:w="4680"/>
            <w:tcBorders>
              <w:top w:val="none" w:color="FFFFFF" w:sz="0"/>
              <w:left w:val="none" w:color="FFFFFF" w:sz="0"/>
              <w:bottom w:val="none" w:color="FFFFFF" w:sz="0"/>
              <w:right w:val="none" w:color="FFFFFF" w:sz="0"/>
            </w:tcBorders>
            <w:tcMar>
              <w:top w:type="dxa" w:w="30"/>
              <w:left w:type="dxa" w:w="100"/>
              <w:bottom w:type="dxa" w:w="30"/>
              <w:right w:type="dxa" w:w="0"/>
            </w:tcMar>
          </w:tcPr>
          <w:p>
            <w:r>
              <w:rPr>
                <w:rFonts w:ascii="Segoe UI Symbol" w:cs="Segoe UI Symbol" w:eastAsia="Segoe UI Symbol" w:hAnsi="Segoe UI Symbol"/>
                <w:sz w:val="22"/>
                <w:szCs w:val="22"/>
              </w:rPr>
              <w:t xml:space="preserve">☐  </w:t>
            </w:r>
            <w:r>
              <w:rPr>
                <w:rFonts w:ascii="Calibri" w:cs="Calibri" w:eastAsia="Calibri" w:hAnsi="Calibri"/>
                <w:color w:val="1F1133"/>
                <w:sz w:val="20"/>
                <w:szCs w:val="20"/>
              </w:rPr>
              <w:t xml:space="preserve">Spirit of Uplift  (FREE)</w:t>
            </w:r>
          </w:p>
        </w:tc>
      </w:tr>
      <w:tr>
        <w:tc>
          <w:tcPr>
            <w:tcW w:type="dxa" w:w="4680"/>
            <w:tcBorders>
              <w:top w:val="none" w:color="FFFFFF" w:sz="0"/>
              <w:left w:val="none" w:color="FFFFFF" w:sz="0"/>
              <w:bottom w:val="none" w:color="FFFFFF" w:sz="0"/>
              <w:right w:val="none" w:color="FFFFFF" w:sz="0"/>
            </w:tcBorders>
            <w:tcMar>
              <w:top w:type="dxa" w:w="30"/>
              <w:left w:type="dxa" w:w="0"/>
              <w:bottom w:type="dxa" w:w="30"/>
              <w:right w:type="dxa" w:w="100"/>
            </w:tcMar>
          </w:tcPr>
          <w:p>
            <w:r>
              <w:rPr>
                <w:rFonts w:ascii="Segoe UI Symbol" w:cs="Segoe UI Symbol" w:eastAsia="Segoe UI Symbol" w:hAnsi="Segoe UI Symbol"/>
                <w:sz w:val="22"/>
                <w:szCs w:val="22"/>
              </w:rPr>
              <w:t xml:space="preserve">☐  </w:t>
            </w:r>
            <w:r>
              <w:rPr>
                <w:rFonts w:ascii="Calibri" w:cs="Calibri" w:eastAsia="Calibri" w:hAnsi="Calibri"/>
                <w:color w:val="1F1133"/>
                <w:sz w:val="20"/>
                <w:szCs w:val="20"/>
              </w:rPr>
              <w:t xml:space="preserve">Best Smile  ($25)</w:t>
            </w:r>
          </w:p>
        </w:tc>
        <w:tc>
          <w:tcPr>
            <w:tcW w:type="dxa" w:w="4680"/>
            <w:tcBorders>
              <w:top w:val="none" w:color="FFFFFF" w:sz="0"/>
              <w:left w:val="none" w:color="FFFFFF" w:sz="0"/>
              <w:bottom w:val="none" w:color="FFFFFF" w:sz="0"/>
              <w:right w:val="none" w:color="FFFFFF" w:sz="0"/>
            </w:tcBorders>
            <w:tcMar>
              <w:top w:type="dxa" w:w="30"/>
              <w:left w:type="dxa" w:w="100"/>
              <w:bottom w:type="dxa" w:w="30"/>
              <w:right w:type="dxa" w:w="0"/>
            </w:tcMar>
          </w:tcPr>
          <w:p>
            <w:r>
              <w:rPr>
                <w:rFonts w:ascii="Segoe UI Symbol" w:cs="Segoe UI Symbol" w:eastAsia="Segoe UI Symbol" w:hAnsi="Segoe UI Symbol"/>
                <w:sz w:val="22"/>
                <w:szCs w:val="22"/>
              </w:rPr>
              <w:t xml:space="preserve">☐  </w:t>
            </w:r>
            <w:r>
              <w:rPr>
                <w:rFonts w:ascii="Calibri" w:cs="Calibri" w:eastAsia="Calibri" w:hAnsi="Calibri"/>
                <w:color w:val="1F1133"/>
                <w:sz w:val="20"/>
                <w:szCs w:val="20"/>
              </w:rPr>
              <w:t xml:space="preserve">Director’s Choice  (FREE)</w:t>
            </w:r>
          </w:p>
        </w:tc>
      </w:tr>
      <w:tr>
        <w:tc>
          <w:tcPr>
            <w:tcW w:type="dxa" w:w="4680"/>
            <w:tcBorders>
              <w:top w:val="none" w:color="FFFFFF" w:sz="0"/>
              <w:left w:val="none" w:color="FFFFFF" w:sz="0"/>
              <w:bottom w:val="none" w:color="FFFFFF" w:sz="0"/>
              <w:right w:val="none" w:color="FFFFFF" w:sz="0"/>
            </w:tcBorders>
            <w:tcMar>
              <w:top w:type="dxa" w:w="30"/>
              <w:left w:type="dxa" w:w="0"/>
              <w:bottom w:type="dxa" w:w="30"/>
              <w:right w:type="dxa" w:w="100"/>
            </w:tcMar>
          </w:tcPr>
          <w:p>
            <w:r>
              <w:rPr>
                <w:rFonts w:ascii="Segoe UI Symbol" w:cs="Segoe UI Symbol" w:eastAsia="Segoe UI Symbol" w:hAnsi="Segoe UI Symbol"/>
                <w:sz w:val="22"/>
                <w:szCs w:val="22"/>
              </w:rPr>
              <w:t xml:space="preserve">☐  </w:t>
            </w:r>
            <w:r>
              <w:rPr>
                <w:rFonts w:ascii="Calibri" w:cs="Calibri" w:eastAsia="Calibri" w:hAnsi="Calibri"/>
                <w:color w:val="1F1133"/>
                <w:sz w:val="20"/>
                <w:szCs w:val="20"/>
              </w:rPr>
              <w:t xml:space="preserve">Best Eyes  ($25)</w:t>
            </w:r>
          </w:p>
        </w:tc>
        <w:tc>
          <w:tcPr>
            <w:tcW w:type="dxa" w:w="4680"/>
            <w:tcBorders>
              <w:top w:val="none" w:color="FFFFFF" w:sz="0"/>
              <w:left w:val="none" w:color="FFFFFF" w:sz="0"/>
              <w:bottom w:val="none" w:color="FFFFFF" w:sz="0"/>
              <w:right w:val="none" w:color="FFFFFF" w:sz="0"/>
            </w:tcBorders>
            <w:tcMar>
              <w:top w:type="dxa" w:w="30"/>
              <w:left w:type="dxa" w:w="100"/>
              <w:bottom w:type="dxa" w:w="30"/>
              <w:right w:type="dxa" w:w="0"/>
            </w:tcMar>
          </w:tcPr>
          <w:p>
            <w:r>
              <w:rPr>
                <w:rFonts w:ascii="Segoe UI Symbol" w:cs="Segoe UI Symbol" w:eastAsia="Segoe UI Symbol" w:hAnsi="Segoe UI Symbol"/>
                <w:sz w:val="22"/>
                <w:szCs w:val="22"/>
              </w:rPr>
              <w:t xml:space="preserve">☐  </w:t>
            </w:r>
            <w:r>
              <w:rPr>
                <w:rFonts w:ascii="Calibri" w:cs="Calibri" w:eastAsia="Calibri" w:hAnsi="Calibri"/>
                <w:color w:val="1F1133"/>
                <w:sz w:val="20"/>
                <w:szCs w:val="20"/>
              </w:rPr>
              <w:t xml:space="preserve">Judge’s Choice  (FREE)</w:t>
            </w:r>
          </w:p>
        </w:tc>
      </w:tr>
      <w:tr>
        <w:tc>
          <w:tcPr>
            <w:tcW w:type="dxa" w:w="4680"/>
            <w:tcBorders>
              <w:top w:val="none" w:color="FFFFFF" w:sz="0"/>
              <w:left w:val="none" w:color="FFFFFF" w:sz="0"/>
              <w:bottom w:val="none" w:color="FFFFFF" w:sz="0"/>
              <w:right w:val="none" w:color="FFFFFF" w:sz="0"/>
            </w:tcBorders>
            <w:tcMar>
              <w:top w:type="dxa" w:w="30"/>
              <w:left w:type="dxa" w:w="0"/>
              <w:bottom w:type="dxa" w:w="30"/>
              <w:right w:type="dxa" w:w="100"/>
            </w:tcMar>
          </w:tcPr>
          <w:p>
            <w:r>
              <w:rPr>
                <w:rFonts w:ascii="Segoe UI Symbol" w:cs="Segoe UI Symbol" w:eastAsia="Segoe UI Symbol" w:hAnsi="Segoe UI Symbol"/>
                <w:sz w:val="22"/>
                <w:szCs w:val="22"/>
              </w:rPr>
              <w:t xml:space="preserve">☐  </w:t>
            </w:r>
            <w:r>
              <w:rPr>
                <w:rFonts w:ascii="Calibri" w:cs="Calibri" w:eastAsia="Calibri" w:hAnsi="Calibri"/>
                <w:color w:val="1F1133"/>
                <w:sz w:val="20"/>
                <w:szCs w:val="20"/>
              </w:rPr>
              <w:t xml:space="preserve">Best Hair  ($25)</w:t>
            </w:r>
          </w:p>
        </w:tc>
        <w:tc>
          <w:tcPr>
            <w:tcW w:type="dxa" w:w="4680"/>
            <w:tcBorders>
              <w:top w:val="none" w:color="FFFFFF" w:sz="0"/>
              <w:left w:val="none" w:color="FFFFFF" w:sz="0"/>
              <w:bottom w:val="none" w:color="FFFFFF" w:sz="0"/>
              <w:right w:val="none" w:color="FFFFFF" w:sz="0"/>
            </w:tcBorders>
            <w:tcMar>
              <w:top w:type="dxa" w:w="30"/>
              <w:left w:type="dxa" w:w="100"/>
              <w:bottom w:type="dxa" w:w="30"/>
              <w:right w:type="dxa" w:w="0"/>
            </w:tcMar>
          </w:tcPr>
          <w:p>
            <w:r>
              <w:rPr>
                <w:rFonts w:ascii="Segoe UI Symbol" w:cs="Segoe UI Symbol" w:eastAsia="Segoe UI Symbol" w:hAnsi="Segoe UI Symbol"/>
                <w:sz w:val="22"/>
                <w:szCs w:val="22"/>
              </w:rPr>
              <w:t xml:space="preserve">☐  </w:t>
            </w:r>
            <w:r>
              <w:rPr>
                <w:rFonts w:ascii="Calibri" w:cs="Calibri" w:eastAsia="Calibri" w:hAnsi="Calibri"/>
                <w:color w:val="1F1133"/>
                <w:sz w:val="20"/>
                <w:szCs w:val="20"/>
              </w:rPr>
              <w:t xml:space="preserve">Volunteer Excellence  (FREE)</w:t>
            </w:r>
          </w:p>
        </w:tc>
      </w:tr>
      <w:tr>
        <w:tc>
          <w:tcPr>
            <w:tcW w:type="dxa" w:w="4680"/>
            <w:tcBorders>
              <w:top w:val="none" w:color="FFFFFF" w:sz="0"/>
              <w:left w:val="none" w:color="FFFFFF" w:sz="0"/>
              <w:bottom w:val="none" w:color="FFFFFF" w:sz="0"/>
              <w:right w:val="none" w:color="FFFFFF" w:sz="0"/>
            </w:tcBorders>
            <w:tcMar>
              <w:top w:type="dxa" w:w="30"/>
              <w:left w:type="dxa" w:w="0"/>
              <w:bottom w:type="dxa" w:w="30"/>
              <w:right w:type="dxa" w:w="100"/>
            </w:tcMar>
          </w:tcPr>
          <w:p>
            <w:r>
              <w:rPr>
                <w:rFonts w:ascii="Segoe UI Symbol" w:cs="Segoe UI Symbol" w:eastAsia="Segoe UI Symbol" w:hAnsi="Segoe UI Symbol"/>
                <w:sz w:val="22"/>
                <w:szCs w:val="22"/>
              </w:rPr>
              <w:t xml:space="preserve">☐  </w:t>
            </w:r>
            <w:r>
              <w:rPr>
                <w:rFonts w:ascii="Calibri" w:cs="Calibri" w:eastAsia="Calibri" w:hAnsi="Calibri"/>
                <w:color w:val="1F1133"/>
                <w:sz w:val="20"/>
                <w:szCs w:val="20"/>
              </w:rPr>
              <w:t xml:space="preserve">Best Style  ($25)</w:t>
            </w:r>
          </w:p>
        </w:tc>
        <w:tc>
          <w:tcPr>
            <w:tcW w:type="dxa" w:w="4680"/>
            <w:tcBorders>
              <w:top w:val="none" w:color="FFFFFF" w:sz="0"/>
              <w:left w:val="none" w:color="FFFFFF" w:sz="0"/>
              <w:bottom w:val="none" w:color="FFFFFF" w:sz="0"/>
              <w:right w:val="none" w:color="FFFFFF" w:sz="0"/>
            </w:tcBorders>
            <w:tcMar>
              <w:top w:type="dxa" w:w="30"/>
              <w:left w:type="dxa" w:w="100"/>
              <w:bottom w:type="dxa" w:w="30"/>
              <w:right w:type="dxa" w:w="0"/>
            </w:tcMar>
          </w:tcPr>
          <w:p>
            <w:r>
              <w:rPr>
                <w:rFonts w:ascii="Segoe UI Symbol" w:cs="Segoe UI Symbol" w:eastAsia="Segoe UI Symbol" w:hAnsi="Segoe UI Symbol"/>
                <w:sz w:val="22"/>
                <w:szCs w:val="22"/>
              </w:rPr>
              <w:t xml:space="preserve">☐  </w:t>
            </w:r>
            <w:r>
              <w:rPr>
                <w:rFonts w:ascii="Calibri" w:cs="Calibri" w:eastAsia="Calibri" w:hAnsi="Calibri"/>
                <w:color w:val="1F1133"/>
                <w:sz w:val="20"/>
                <w:szCs w:val="20"/>
              </w:rPr>
              <w:t xml:space="preserve">Community Service Award  (FREE)</w:t>
            </w:r>
          </w:p>
        </w:tc>
      </w:tr>
      <w:tr>
        <w:tc>
          <w:tcPr>
            <w:tcW w:type="dxa" w:w="4680"/>
            <w:tcBorders>
              <w:top w:val="none" w:color="FFFFFF" w:sz="0"/>
              <w:left w:val="none" w:color="FFFFFF" w:sz="0"/>
              <w:bottom w:val="none" w:color="FFFFFF" w:sz="0"/>
              <w:right w:val="none" w:color="FFFFFF" w:sz="0"/>
            </w:tcBorders>
            <w:tcMar>
              <w:top w:type="dxa" w:w="30"/>
              <w:left w:type="dxa" w:w="0"/>
              <w:bottom w:type="dxa" w:w="30"/>
              <w:right w:type="dxa" w:w="100"/>
            </w:tcMar>
          </w:tcPr>
          <w:p>
            <w:r>
              <w:rPr>
                <w:rFonts w:ascii="Segoe UI Symbol" w:cs="Segoe UI Symbol" w:eastAsia="Segoe UI Symbol" w:hAnsi="Segoe UI Symbol"/>
                <w:sz w:val="22"/>
                <w:szCs w:val="22"/>
              </w:rPr>
              <w:t xml:space="preserve">☐  </w:t>
            </w:r>
            <w:r>
              <w:rPr>
                <w:rFonts w:ascii="Calibri" w:cs="Calibri" w:eastAsia="Calibri" w:hAnsi="Calibri"/>
                <w:color w:val="1F1133"/>
                <w:sz w:val="20"/>
                <w:szCs w:val="20"/>
              </w:rPr>
              <w:t xml:space="preserve">Best Dressed  ($25)</w:t>
            </w:r>
          </w:p>
        </w:tc>
        <w:tc>
          <w:tcPr>
            <w:tcW w:type="dxa" w:w="4680"/>
            <w:tcBorders>
              <w:top w:val="none" w:color="FFFFFF" w:sz="0"/>
              <w:left w:val="none" w:color="FFFFFF" w:sz="0"/>
              <w:bottom w:val="none" w:color="FFFFFF" w:sz="0"/>
              <w:right w:val="none" w:color="FFFFFF" w:sz="0"/>
            </w:tcBorders>
            <w:tcMar>
              <w:top w:type="dxa" w:w="30"/>
              <w:left w:type="dxa" w:w="100"/>
              <w:bottom w:type="dxa" w:w="30"/>
              <w:right w:type="dxa" w:w="0"/>
            </w:tcMar>
          </w:tcPr>
          <w:p>
            <w:r>
              <w:rPr>
                <w:rFonts w:ascii="Segoe UI Symbol" w:cs="Segoe UI Symbol" w:eastAsia="Segoe UI Symbol" w:hAnsi="Segoe UI Symbol"/>
                <w:sz w:val="22"/>
                <w:szCs w:val="22"/>
              </w:rPr>
              <w:t xml:space="preserve">☐  </w:t>
            </w:r>
            <w:r>
              <w:rPr>
                <w:rFonts w:ascii="Calibri" w:cs="Calibri" w:eastAsia="Calibri" w:hAnsi="Calibri"/>
                <w:color w:val="1F1133"/>
                <w:sz w:val="20"/>
                <w:szCs w:val="20"/>
              </w:rPr>
              <w:t xml:space="preserve">Uplift Project Award  (FREE)</w:t>
            </w:r>
          </w:p>
        </w:tc>
      </w:tr>
      <w:tr>
        <w:tc>
          <w:tcPr>
            <w:tcW w:type="dxa" w:w="4680"/>
            <w:tcBorders>
              <w:top w:val="none" w:color="FFFFFF" w:sz="0"/>
              <w:left w:val="none" w:color="FFFFFF" w:sz="0"/>
              <w:bottom w:val="none" w:color="FFFFFF" w:sz="0"/>
              <w:right w:val="none" w:color="FFFFFF" w:sz="0"/>
            </w:tcBorders>
            <w:tcMar>
              <w:top w:type="dxa" w:w="30"/>
              <w:left w:type="dxa" w:w="0"/>
              <w:bottom w:type="dxa" w:w="30"/>
              <w:right w:type="dxa" w:w="100"/>
            </w:tcMar>
          </w:tcPr>
          <w:p>
            <w:r>
              <w:rPr>
                <w:rFonts w:ascii="Segoe UI Symbol" w:cs="Segoe UI Symbol" w:eastAsia="Segoe UI Symbol" w:hAnsi="Segoe UI Symbol"/>
                <w:sz w:val="22"/>
                <w:szCs w:val="22"/>
              </w:rPr>
              <w:t xml:space="preserve">☐  </w:t>
            </w:r>
            <w:r>
              <w:rPr>
                <w:rFonts w:ascii="Calibri" w:cs="Calibri" w:eastAsia="Calibri" w:hAnsi="Calibri"/>
                <w:color w:val="1F1133"/>
                <w:sz w:val="20"/>
                <w:szCs w:val="20"/>
              </w:rPr>
              <w:t xml:space="preserve">People’s Choice  (FREE — voted)</w:t>
            </w:r>
          </w:p>
        </w:tc>
        <w:tc>
          <w:tcPr>
            <w:tcW w:type="dxa" w:w="4680"/>
            <w:tcBorders>
              <w:top w:val="none" w:color="FFFFFF" w:sz="0"/>
              <w:left w:val="none" w:color="FFFFFF" w:sz="0"/>
              <w:bottom w:val="none" w:color="FFFFFF" w:sz="0"/>
              <w:right w:val="none" w:color="FFFFFF" w:sz="0"/>
            </w:tcBorders>
            <w:tcMar>
              <w:top w:type="dxa" w:w="30"/>
              <w:left w:type="dxa" w:w="100"/>
              <w:bottom w:type="dxa" w:w="30"/>
              <w:right w:type="dxa" w:w="0"/>
            </w:tcMar>
          </w:tcPr>
          <w:p>
            <w:r>
              <w:t xml:space="preserve"/>
            </w:r>
          </w:p>
        </w:tc>
      </w:tr>
    </w:tbl>
    <w:p>
      <w:pPr>
        <w:spacing w:after="100" w:before="0"/>
        <w:jc w:val="left"/>
      </w:pPr>
      <w:r>
        <w:rPr>
          <w:rFonts w:ascii="Calibri" w:cs="Calibri" w:eastAsia="Calibri" w:hAnsi="Calibri"/>
          <w:b w:val="false"/>
          <w:bCs w:val="false"/>
          <w:i w:val="false"/>
          <w:iCs w:val="false"/>
          <w:color w:val="1F1133"/>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60"/>
              <w:left w:type="dxa" w:w="0"/>
              <w:bottom w:type="dxa" w:w="60"/>
              <w:right w:type="dxa" w:w="200"/>
            </w:tcMar>
          </w:tcPr>
          <w:p>
            <w:pPr>
              <w:spacing w:after="40"/>
            </w:pPr>
            <w:r>
              <w:rPr>
                <w:rFonts w:ascii="Calibri" w:cs="Calibri" w:eastAsia="Calibri" w:hAnsi="Calibri"/>
                <w:b/>
                <w:bCs/>
                <w:color w:val="5A4870"/>
                <w:sz w:val="18"/>
                <w:szCs w:val="18"/>
              </w:rPr>
              <w:t xml:space="preserve">Number of add-ons selected</w:t>
            </w:r>
          </w:p>
          <w:p>
            <w:r>
              <w:rPr>
                <w:color w:val="1F1133"/>
                <w:sz w:val="18"/>
                <w:szCs w:val="18"/>
              </w:rPr>
              <w:t xml:space="preserve">_____________________________________________</w:t>
            </w:r>
          </w:p>
        </w:tc>
        <w:tc>
          <w:tcPr>
            <w:tcW w:type="dxa" w:w="4680"/>
            <w:tcBorders>
              <w:top w:val="none" w:color="FFFFFF" w:sz="0"/>
              <w:left w:val="none" w:color="FFFFFF" w:sz="0"/>
              <w:bottom w:val="none" w:color="FFFFFF" w:sz="0"/>
              <w:right w:val="none" w:color="FFFFFF" w:sz="0"/>
            </w:tcBorders>
            <w:tcMar>
              <w:top w:type="dxa" w:w="60"/>
              <w:left w:type="dxa" w:w="0"/>
              <w:bottom w:type="dxa" w:w="60"/>
              <w:right w:type="dxa" w:w="0"/>
            </w:tcMar>
          </w:tcPr>
          <w:p>
            <w:pPr>
              <w:spacing w:after="40"/>
            </w:pPr>
            <w:r>
              <w:rPr>
                <w:rFonts w:ascii="Calibri" w:cs="Calibri" w:eastAsia="Calibri" w:hAnsi="Calibri"/>
                <w:b/>
                <w:bCs/>
                <w:color w:val="5A4870"/>
                <w:sz w:val="18"/>
                <w:szCs w:val="18"/>
              </w:rPr>
              <w:t xml:space="preserve">Total add-on cost ($25 × count)</w:t>
            </w:r>
          </w:p>
          <w:p>
            <w:r>
              <w:rPr>
                <w:color w:val="1F1133"/>
                <w:sz w:val="18"/>
                <w:szCs w:val="18"/>
              </w:rPr>
              <w:t xml:space="preserve">_____________________________________________</w:t>
            </w:r>
          </w:p>
        </w:tc>
      </w:tr>
    </w:tbl>
    <w:p>
      <w:pPr>
        <w:spacing w:after="200" w:before="0"/>
        <w:jc w:val="left"/>
      </w:pPr>
      <w:r>
        <w:rPr>
          <w:rFonts w:ascii="Calibri" w:cs="Calibri" w:eastAsia="Calibri" w:hAnsi="Calibri"/>
          <w:b w:val="false"/>
          <w:bCs w:val="false"/>
          <w:i w:val="false"/>
          <w:iCs w:val="false"/>
          <w:color w:val="1F1133"/>
          <w:sz w:val="22"/>
          <w:szCs w:val="22"/>
        </w:rPr>
        <w:t xml:space="preserve"/>
      </w:r>
    </w:p>
    <w:p>
      <w:pPr>
        <w:pStyle w:val="Heading3"/>
        <w:spacing w:after="60" w:before="160"/>
      </w:pPr>
      <w:r>
        <w:rPr>
          <w:rFonts w:ascii="Calibri" w:cs="Calibri" w:eastAsia="Calibri" w:hAnsi="Calibri"/>
          <w:b/>
          <w:bCs/>
          <w:color w:val="4B1D8A"/>
          <w:sz w:val="24"/>
          <w:szCs w:val="24"/>
        </w:rPr>
        <w:t xml:space="preserve">4.2  Free Awards (8 — no entry fee)</w:t>
      </w:r>
    </w:p>
    <w:p>
      <w:pPr>
        <w:spacing w:after="160" w:before="0"/>
        <w:jc w:val="left"/>
      </w:pPr>
      <w:r>
        <w:rPr>
          <w:rFonts w:ascii="Calibri" w:cs="Calibri" w:eastAsia="Calibri" w:hAnsi="Calibri"/>
          <w:color w:val="1F1133"/>
          <w:sz w:val="20"/>
          <w:szCs w:val="20"/>
        </w:rPr>
        <w:t>These eight awards cost nothing and cannot be purchased. You do not check a box to buy them. People’s Choice is decided by public voting (paid and free votes count equally), every approved contestant is automatically eligible, and it is the one award voted at all four levels — Directional, County, State, and the Tri-State Finals (Main Title voting, by contrast, ends after County). Director’s Choice, Judge’s Choice, and Rising Uplifter are chosen at the panel’s discretion. Spirit of Uplift, Volunteer Excellence, the Community Service Award, and the Uplift Project Award are decided from materials you submit during the season (documented service hours, completed-project write-ups, and similar evidence). Submission instructions are sent to accepted contestants. The free awards are: People’s Choice, Spirit of Uplift, Volunteer Excellence, Community Service Award, Uplift Project Award, Director’s Choice, Judge’s Choice, and Rising Uplifter.</w:t>
      </w:r>
    </w:p>
    <w:p>
      <w:pPr>
        <w:pStyle w:val="Heading3"/>
        <w:spacing w:after="60" w:before="160"/>
      </w:pPr>
      <w:r>
        <w:rPr>
          <w:rFonts w:ascii="Calibri" w:cs="Calibri" w:eastAsia="Calibri" w:hAnsi="Calibri"/>
          <w:b/>
          <w:bCs/>
          <w:color w:val="4B1D8A"/>
          <w:sz w:val="24"/>
          <w:szCs w:val="24"/>
        </w:rPr>
        <w:t xml:space="preserve">4.3  Closet Challenge</w:t>
      </w:r>
    </w:p>
    <w:p>
      <w:pPr>
        <w:spacing w:after="100" w:before="0"/>
        <w:jc w:val="left"/>
      </w:pPr>
      <w:r>
        <w:rPr>
          <w:rFonts w:ascii="Calibri" w:cs="Calibri" w:eastAsia="Calibri" w:hAnsi="Calibri"/>
          <w:b w:val="false"/>
          <w:bCs w:val="false"/>
          <w:i w:val="false"/>
          <w:iCs w:val="false"/>
          <w:color w:val="1F1133"/>
          <w:sz w:val="20"/>
          <w:szCs w:val="20"/>
        </w:rPr>
        <w:t xml:space="preserve">Free at every level. Collect gently-used clothing, build the future Uplift Closet, support sustainability. Scored by pounds collected, with bonus points for diversity of sizes and types.</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0"/>
          <w:szCs w:val="20"/>
        </w:rPr>
        <w:t xml:space="preserve">Yes — I will participate in the Closet Challenge alongside my main competition.</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0"/>
          <w:szCs w:val="20"/>
        </w:rPr>
        <w:t xml:space="preserve">Yes — I am entering the Closet Challenge ONLY (not the main pageant).</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0"/>
          <w:szCs w:val="20"/>
        </w:rPr>
        <w:t xml:space="preserve">No — main competition only.</w:t>
      </w:r>
    </w:p>
    <w:p>
      <w:r>
        <w:br w:type="page"/>
      </w:r>
    </w:p>
    <w:p>
      <w:pPr>
        <w:spacing w:after="100" w:before="0"/>
      </w:pPr>
      <w:r>
        <w:rPr>
          <w:rFonts w:ascii="Calibri" w:cs="Calibri" w:eastAsia="Calibri" w:hAnsi="Calibri"/>
          <w:b/>
          <w:bCs/>
          <w:color w:val="C49B3F"/>
          <w:spacing w:val="30"/>
          <w:sz w:val="18"/>
          <w:szCs w:val="18"/>
        </w:rPr>
        <w:t xml:space="preserve">APPLICATION — PART 5 OF 5</w:t>
      </w:r>
    </w:p>
    <w:p>
      <w:pPr>
        <w:pStyle w:val="Heading1"/>
        <w:spacing w:after="120" w:before="240"/>
        <w:jc w:val="left"/>
      </w:pPr>
      <w:r>
        <w:rPr>
          <w:rFonts w:ascii="Georgia" w:cs="Georgia" w:eastAsia="Georgia" w:hAnsi="Georgia"/>
          <w:b/>
          <w:bCs/>
          <w:color w:val="4B1D8A"/>
          <w:sz w:val="36"/>
          <w:szCs w:val="36"/>
        </w:rPr>
        <w:t xml:space="preserve">Accessibility &amp; Agreements</w:t>
      </w:r>
    </w:p>
    <w:p>
      <w:pPr>
        <w:pStyle w:val="Heading3"/>
        <w:spacing w:after="60" w:before="160"/>
      </w:pPr>
      <w:r>
        <w:rPr>
          <w:rFonts w:ascii="Calibri" w:cs="Calibri" w:eastAsia="Calibri" w:hAnsi="Calibri"/>
          <w:b/>
          <w:bCs/>
          <w:color w:val="4B1D8A"/>
          <w:sz w:val="24"/>
          <w:szCs w:val="24"/>
        </w:rPr>
        <w:t xml:space="preserve">5.1  Accommodations</w:t>
      </w:r>
    </w:p>
    <w:p>
      <w:pPr>
        <w:spacing w:after="100" w:before="0"/>
        <w:jc w:val="left"/>
      </w:pPr>
      <w:r>
        <w:rPr>
          <w:rFonts w:ascii="Calibri" w:cs="Calibri" w:eastAsia="Calibri" w:hAnsi="Calibri"/>
          <w:b w:val="false"/>
          <w:bCs w:val="false"/>
          <w:i w:val="false"/>
          <w:iCs w:val="false"/>
          <w:color w:val="1F1133"/>
          <w:sz w:val="20"/>
          <w:szCs w:val="20"/>
        </w:rPr>
        <w:t xml:space="preserve">Do you need any accessibility accommodations to complete the application process or participate in events? Examples: ASL interpreter, large-print materials, mobility access, sensory accommodations, support person, written instead of verbal interview, etc. No detail is too small — we will work with you.</w:t>
      </w:r>
    </w:p>
    <w:p>
      <w:pPr>
        <w:spacing w:after="0" w:before="220"/>
      </w:pPr>
      <w:r>
        <w:rPr>
          <w:color w:val="1F1133"/>
          <w:sz w:val="18"/>
          <w:szCs w:val="18"/>
        </w:rPr>
        <w:t xml:space="preserve">_______________________________________________________________________________________________</w:t>
      </w:r>
    </w:p>
    <w:p>
      <w:pPr>
        <w:spacing w:after="0" w:before="220"/>
      </w:pPr>
      <w:r>
        <w:rPr>
          <w:color w:val="1F1133"/>
          <w:sz w:val="18"/>
          <w:szCs w:val="18"/>
        </w:rPr>
        <w:t xml:space="preserve">_______________________________________________________________________________________________</w:t>
      </w:r>
    </w:p>
    <w:p>
      <w:pPr>
        <w:spacing w:after="0" w:before="220"/>
      </w:pPr>
      <w:r>
        <w:rPr>
          <w:color w:val="1F1133"/>
          <w:sz w:val="18"/>
          <w:szCs w:val="18"/>
        </w:rPr>
        <w:t xml:space="preserve">_______________________________________________________________________________________________</w:t>
      </w:r>
    </w:p>
    <w:p>
      <w:pPr>
        <w:spacing w:after="0" w:before="220"/>
      </w:pPr>
      <w:r>
        <w:rPr>
          <w:color w:val="1F1133"/>
          <w:sz w:val="18"/>
          <w:szCs w:val="18"/>
        </w:rPr>
        <w:t xml:space="preserve">_______________________________________________________________________________________________</w:t>
      </w:r>
    </w:p>
    <w:p>
      <w:pPr>
        <w:spacing w:after="200" w:before="0"/>
        <w:jc w:val="left"/>
      </w:pPr>
      <w:r>
        <w:rPr>
          <w:rFonts w:ascii="Calibri" w:cs="Calibri" w:eastAsia="Calibri" w:hAnsi="Calibri"/>
          <w:b w:val="false"/>
          <w:bCs w:val="false"/>
          <w:i w:val="false"/>
          <w:iCs w:val="false"/>
          <w:color w:val="1F1133"/>
          <w:sz w:val="22"/>
          <w:szCs w:val="22"/>
        </w:rPr>
        <w:t xml:space="preserve"/>
      </w:r>
    </w:p>
    <w:p>
      <w:pPr>
        <w:pStyle w:val="Heading3"/>
        <w:spacing w:after="60" w:before="160"/>
      </w:pPr>
      <w:r>
        <w:rPr>
          <w:rFonts w:ascii="Calibri" w:cs="Calibri" w:eastAsia="Calibri" w:hAnsi="Calibri"/>
          <w:b/>
          <w:bCs/>
          <w:color w:val="4B1D8A"/>
          <w:sz w:val="24"/>
          <w:szCs w:val="24"/>
        </w:rPr>
        <w:t xml:space="preserve">5.2  Required Agreements</w:t>
      </w:r>
    </w:p>
    <w:p>
      <w:pPr>
        <w:spacing w:after="120" w:before="0"/>
        <w:jc w:val="left"/>
      </w:pPr>
      <w:r>
        <w:rPr>
          <w:rFonts w:ascii="Calibri" w:cs="Calibri" w:eastAsia="Calibri" w:hAnsi="Calibri"/>
          <w:b/>
          <w:bCs/>
          <w:i w:val="false"/>
          <w:iCs w:val="false"/>
          <w:color w:val="1F1133"/>
          <w:sz w:val="20"/>
          <w:szCs w:val="20"/>
        </w:rPr>
        <w:t xml:space="preserve">Check each box AND sign and date below. All six are required to compete.</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0"/>
          <w:szCs w:val="20"/>
        </w:rPr>
        <w:t xml:space="preserve">I have read and agree to the Master Rulebook.</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0"/>
          <w:szCs w:val="20"/>
        </w:rPr>
        <w:t xml:space="preserve">I have read and agree to the Code of Conduct.</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0"/>
          <w:szCs w:val="20"/>
        </w:rPr>
        <w:t xml:space="preserve">I have read and agree to the Terms of Service.</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0"/>
          <w:szCs w:val="20"/>
        </w:rPr>
        <w:t xml:space="preserve">I have read the Privacy Policy and understand how my information will be used.</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0"/>
          <w:szCs w:val="20"/>
        </w:rPr>
        <w:t xml:space="preserve">I understand wardrobe is capped at $50 per outfit and $100 per gown, and that professional photography provides no scoring advantage.</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0"/>
          <w:szCs w:val="20"/>
        </w:rPr>
        <w:t xml:space="preserve">I commit to titleholder appearance obligations (minimum one per year) if I win a title.</w:t>
      </w:r>
    </w:p>
    <w:p>
      <w:pPr>
        <w:spacing w:after="220" w:before="0"/>
        <w:jc w:val="left"/>
      </w:pPr>
      <w:r>
        <w:rPr>
          <w:rFonts w:ascii="Calibri" w:cs="Calibri" w:eastAsia="Calibri" w:hAnsi="Calibri"/>
          <w:b w:val="false"/>
          <w:bCs w:val="false"/>
          <w:i w:val="false"/>
          <w:iCs w:val="false"/>
          <w:color w:val="1F1133"/>
          <w:sz w:val="22"/>
          <w:szCs w:val="22"/>
        </w:rPr>
        <w:t xml:space="preserve"/>
      </w:r>
    </w:p>
    <w:p>
      <w:pPr>
        <w:pStyle w:val="Heading3"/>
        <w:spacing w:after="60" w:before="160"/>
      </w:pPr>
      <w:r>
        <w:rPr>
          <w:rFonts w:ascii="Calibri" w:cs="Calibri" w:eastAsia="Calibri" w:hAnsi="Calibri"/>
          <w:b/>
          <w:bCs/>
          <w:color w:val="4B1D8A"/>
          <w:sz w:val="24"/>
          <w:szCs w:val="24"/>
        </w:rPr>
        <w:t xml:space="preserve">5.3  Contestant Signature</w:t>
      </w:r>
    </w:p>
    <w:p>
      <w:pPr>
        <w:spacing w:after="200" w:before="0"/>
        <w:jc w:val="left"/>
      </w:pPr>
      <w:r>
        <w:rPr>
          <w:rFonts w:ascii="Calibri" w:cs="Calibri" w:eastAsia="Calibri" w:hAnsi="Calibri"/>
          <w:b w:val="false"/>
          <w:bCs w:val="false"/>
          <w:i/>
          <w:iCs/>
          <w:color w:val="5A4870"/>
          <w:sz w:val="20"/>
          <w:szCs w:val="20"/>
        </w:rPr>
        <w:t xml:space="preserve">By signing below, I confirm all information in this application is true and complete to the best of my knowledge. If the contestant is under 18, a parent or legal guardian must sign instead on page 9.</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60"/>
              <w:left w:type="dxa" w:w="0"/>
              <w:bottom w:type="dxa" w:w="60"/>
              <w:right w:type="dxa" w:w="200"/>
            </w:tcMar>
          </w:tcPr>
          <w:p>
            <w:pPr>
              <w:spacing w:after="40"/>
            </w:pPr>
            <w:r>
              <w:rPr>
                <w:rFonts w:ascii="Calibri" w:cs="Calibri" w:eastAsia="Calibri" w:hAnsi="Calibri"/>
                <w:b/>
                <w:bCs/>
                <w:color w:val="5A4870"/>
                <w:sz w:val="18"/>
                <w:szCs w:val="18"/>
              </w:rPr>
              <w:t xml:space="preserve">Contestant signature</w:t>
            </w:r>
          </w:p>
          <w:p>
            <w:r>
              <w:rPr>
                <w:color w:val="1F1133"/>
                <w:sz w:val="18"/>
                <w:szCs w:val="18"/>
              </w:rPr>
              <w:t xml:space="preserve">_____________________________________________</w:t>
            </w:r>
          </w:p>
        </w:tc>
        <w:tc>
          <w:tcPr>
            <w:tcW w:type="dxa" w:w="4680"/>
            <w:tcBorders>
              <w:top w:val="none" w:color="FFFFFF" w:sz="0"/>
              <w:left w:val="none" w:color="FFFFFF" w:sz="0"/>
              <w:bottom w:val="none" w:color="FFFFFF" w:sz="0"/>
              <w:right w:val="none" w:color="FFFFFF" w:sz="0"/>
            </w:tcBorders>
            <w:tcMar>
              <w:top w:type="dxa" w:w="60"/>
              <w:left w:type="dxa" w:w="0"/>
              <w:bottom w:type="dxa" w:w="60"/>
              <w:right w:type="dxa" w:w="0"/>
            </w:tcMar>
          </w:tcPr>
          <w:p>
            <w:pPr>
              <w:spacing w:after="40"/>
            </w:pPr>
            <w:r>
              <w:rPr>
                <w:rFonts w:ascii="Calibri" w:cs="Calibri" w:eastAsia="Calibri" w:hAnsi="Calibri"/>
                <w:b/>
                <w:bCs/>
                <w:color w:val="5A4870"/>
                <w:sz w:val="18"/>
                <w:szCs w:val="18"/>
              </w:rPr>
              <w:t xml:space="preserve">Date</w:t>
            </w:r>
          </w:p>
          <w:p>
            <w:r>
              <w:rPr>
                <w:color w:val="1F1133"/>
                <w:sz w:val="18"/>
                <w:szCs w:val="18"/>
              </w:rPr>
              <w:t xml:space="preserve">_____________________________________________</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single" w:color="1F1133" w:sz="8"/>
              <w:right w:val="none" w:color="FFFFFF" w:sz="0"/>
            </w:tcBorders>
            <w:tcMar>
              <w:top w:type="dxa" w:w="60"/>
              <w:left w:type="dxa" w:w="0"/>
              <w:bottom w:type="dxa" w:w="60"/>
              <w:right w:type="dxa" w:w="0"/>
            </w:tcMar>
          </w:tcPr>
          <w:p>
            <w:r>
              <w:rPr>
                <w:rFonts w:ascii="Calibri" w:cs="Calibri" w:eastAsia="Calibri" w:hAnsi="Calibri"/>
                <w:b/>
                <w:bCs/>
                <w:color w:val="5A4870"/>
                <w:sz w:val="18"/>
                <w:szCs w:val="18"/>
              </w:rPr>
              <w:t xml:space="preserve">Printed name</w:t>
            </w:r>
          </w:p>
          <w:p>
            <w:r>
              <w:rPr>
                <w:sz w:val="28"/>
                <w:szCs w:val="28"/>
              </w:rPr>
              <w:t xml:space="preserve"> </w:t>
            </w:r>
          </w:p>
        </w:tc>
      </w:tr>
    </w:tbl>
    <w:p>
      <w:r>
        <w:br w:type="page"/>
      </w:r>
    </w:p>
    <w:p>
      <w:pPr>
        <w:spacing w:after="100" w:before="0"/>
      </w:pPr>
      <w:r>
        <w:rPr>
          <w:rFonts w:ascii="Calibri" w:cs="Calibri" w:eastAsia="Calibri" w:hAnsi="Calibri"/>
          <w:b/>
          <w:bCs/>
          <w:color w:val="C49B3F"/>
          <w:spacing w:val="30"/>
          <w:sz w:val="18"/>
          <w:szCs w:val="18"/>
        </w:rPr>
        <w:t xml:space="preserve">REQUIRED IF CONTESTANT IS UNDER 18</w:t>
      </w:r>
    </w:p>
    <w:p>
      <w:pPr>
        <w:pStyle w:val="Heading1"/>
        <w:spacing w:after="120" w:before="240"/>
        <w:jc w:val="left"/>
      </w:pPr>
      <w:r>
        <w:rPr>
          <w:rFonts w:ascii="Georgia" w:cs="Georgia" w:eastAsia="Georgia" w:hAnsi="Georgia"/>
          <w:b/>
          <w:bCs/>
          <w:color w:val="4B1D8A"/>
          <w:sz w:val="36"/>
          <w:szCs w:val="36"/>
        </w:rPr>
        <w:t xml:space="preserve">Parent or Legal Guardian</w:t>
      </w:r>
    </w:p>
    <w:p>
      <w:pPr>
        <w:spacing w:after="200" w:before="0"/>
        <w:jc w:val="left"/>
      </w:pPr>
      <w:r>
        <w:rPr>
          <w:rFonts w:ascii="Calibri" w:cs="Calibri" w:eastAsia="Calibri" w:hAnsi="Calibri"/>
          <w:b w:val="false"/>
          <w:bCs w:val="false"/>
          <w:i/>
          <w:iCs/>
          <w:color w:val="5A4870"/>
          <w:sz w:val="20"/>
          <w:szCs w:val="20"/>
        </w:rPr>
        <w:t xml:space="preserve">This page is required if the contestant is under 18 on August 1, 2027. The parent or legal guardian completes ALL fields and signs at the bottom.</w:t>
      </w:r>
    </w:p>
    <w:p>
      <w:pPr>
        <w:pStyle w:val="Heading3"/>
        <w:spacing w:after="60" w:before="160"/>
      </w:pPr>
      <w:r>
        <w:rPr>
          <w:rFonts w:ascii="Calibri" w:cs="Calibri" w:eastAsia="Calibri" w:hAnsi="Calibri"/>
          <w:b/>
          <w:bCs/>
          <w:color w:val="4B1D8A"/>
          <w:sz w:val="24"/>
          <w:szCs w:val="24"/>
        </w:rPr>
        <w:t xml:space="preserve">Your Information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60"/>
              <w:left w:type="dxa" w:w="0"/>
              <w:bottom w:type="dxa" w:w="60"/>
              <w:right w:type="dxa" w:w="200"/>
            </w:tcMar>
          </w:tcPr>
          <w:p>
            <w:pPr>
              <w:spacing w:after="40"/>
            </w:pPr>
            <w:r>
              <w:rPr>
                <w:rFonts w:ascii="Calibri" w:cs="Calibri" w:eastAsia="Calibri" w:hAnsi="Calibri"/>
                <w:b/>
                <w:bCs/>
                <w:color w:val="5A4870"/>
                <w:sz w:val="18"/>
                <w:szCs w:val="18"/>
              </w:rPr>
              <w:t xml:space="preserve">Parent / guardian first name</w:t>
            </w:r>
          </w:p>
          <w:p>
            <w:r>
              <w:rPr>
                <w:color w:val="1F1133"/>
                <w:sz w:val="18"/>
                <w:szCs w:val="18"/>
              </w:rPr>
              <w:t xml:space="preserve">_____________________________________________</w:t>
            </w:r>
          </w:p>
        </w:tc>
        <w:tc>
          <w:tcPr>
            <w:tcW w:type="dxa" w:w="4680"/>
            <w:tcBorders>
              <w:top w:val="none" w:color="FFFFFF" w:sz="0"/>
              <w:left w:val="none" w:color="FFFFFF" w:sz="0"/>
              <w:bottom w:val="none" w:color="FFFFFF" w:sz="0"/>
              <w:right w:val="none" w:color="FFFFFF" w:sz="0"/>
            </w:tcBorders>
            <w:tcMar>
              <w:top w:type="dxa" w:w="60"/>
              <w:left w:type="dxa" w:w="0"/>
              <w:bottom w:type="dxa" w:w="60"/>
              <w:right w:type="dxa" w:w="0"/>
            </w:tcMar>
          </w:tcPr>
          <w:p>
            <w:pPr>
              <w:spacing w:after="40"/>
            </w:pPr>
            <w:r>
              <w:rPr>
                <w:rFonts w:ascii="Calibri" w:cs="Calibri" w:eastAsia="Calibri" w:hAnsi="Calibri"/>
                <w:b/>
                <w:bCs/>
                <w:color w:val="5A4870"/>
                <w:sz w:val="18"/>
                <w:szCs w:val="18"/>
              </w:rPr>
              <w:t xml:space="preserve">Parent / guardian last name</w:t>
            </w:r>
          </w:p>
          <w:p>
            <w:r>
              <w:rPr>
                <w:color w:val="1F1133"/>
                <w:sz w:val="18"/>
                <w:szCs w:val="18"/>
              </w:rPr>
              <w:t xml:space="preserve">_____________________________________________</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60"/>
              <w:left w:type="dxa" w:w="0"/>
              <w:bottom w:type="dxa" w:w="60"/>
              <w:right w:type="dxa" w:w="200"/>
            </w:tcMar>
          </w:tcPr>
          <w:p>
            <w:pPr>
              <w:spacing w:after="40"/>
            </w:pPr>
            <w:r>
              <w:rPr>
                <w:rFonts w:ascii="Calibri" w:cs="Calibri" w:eastAsia="Calibri" w:hAnsi="Calibri"/>
                <w:b/>
                <w:bCs/>
                <w:color w:val="5A4870"/>
                <w:sz w:val="18"/>
                <w:szCs w:val="18"/>
              </w:rPr>
              <w:t xml:space="preserve">Phone</w:t>
            </w:r>
          </w:p>
          <w:p>
            <w:r>
              <w:rPr>
                <w:color w:val="1F1133"/>
                <w:sz w:val="18"/>
                <w:szCs w:val="18"/>
              </w:rPr>
              <w:t xml:space="preserve">_____________________________________________</w:t>
            </w:r>
          </w:p>
        </w:tc>
        <w:tc>
          <w:tcPr>
            <w:tcW w:type="dxa" w:w="4680"/>
            <w:tcBorders>
              <w:top w:val="none" w:color="FFFFFF" w:sz="0"/>
              <w:left w:val="none" w:color="FFFFFF" w:sz="0"/>
              <w:bottom w:val="none" w:color="FFFFFF" w:sz="0"/>
              <w:right w:val="none" w:color="FFFFFF" w:sz="0"/>
            </w:tcBorders>
            <w:tcMar>
              <w:top w:type="dxa" w:w="60"/>
              <w:left w:type="dxa" w:w="0"/>
              <w:bottom w:type="dxa" w:w="60"/>
              <w:right w:type="dxa" w:w="0"/>
            </w:tcMar>
          </w:tcPr>
          <w:p>
            <w:pPr>
              <w:spacing w:after="40"/>
            </w:pPr>
            <w:r>
              <w:rPr>
                <w:rFonts w:ascii="Calibri" w:cs="Calibri" w:eastAsia="Calibri" w:hAnsi="Calibri"/>
                <w:b/>
                <w:bCs/>
                <w:color w:val="5A4870"/>
                <w:sz w:val="18"/>
                <w:szCs w:val="18"/>
              </w:rPr>
              <w:t xml:space="preserve">Email</w:t>
            </w:r>
          </w:p>
          <w:p>
            <w:r>
              <w:rPr>
                <w:color w:val="1F1133"/>
                <w:sz w:val="18"/>
                <w:szCs w:val="18"/>
              </w:rPr>
              <w:t xml:space="preserve">_____________________________________________</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single" w:color="1F1133" w:sz="8"/>
              <w:right w:val="none" w:color="FFFFFF" w:sz="0"/>
            </w:tcBorders>
            <w:tcMar>
              <w:top w:type="dxa" w:w="60"/>
              <w:left w:type="dxa" w:w="0"/>
              <w:bottom w:type="dxa" w:w="60"/>
              <w:right w:type="dxa" w:w="0"/>
            </w:tcMar>
          </w:tcPr>
          <w:p>
            <w:r>
              <w:rPr>
                <w:rFonts w:ascii="Calibri" w:cs="Calibri" w:eastAsia="Calibri" w:hAnsi="Calibri"/>
                <w:b/>
                <w:bCs/>
                <w:color w:val="5A4870"/>
                <w:sz w:val="18"/>
                <w:szCs w:val="18"/>
              </w:rPr>
              <w:t xml:space="preserve">Relationship to contestant (mother, father, legal guardian, etc.)</w:t>
            </w:r>
          </w:p>
          <w:p>
            <w:r>
              <w:rPr>
                <w:sz w:val="28"/>
                <w:szCs w:val="28"/>
              </w:rPr>
              <w:t xml:space="preserve"> </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single" w:color="1F1133" w:sz="8"/>
              <w:right w:val="none" w:color="FFFFFF" w:sz="0"/>
            </w:tcBorders>
            <w:tcMar>
              <w:top w:type="dxa" w:w="60"/>
              <w:left w:type="dxa" w:w="0"/>
              <w:bottom w:type="dxa" w:w="60"/>
              <w:right w:type="dxa" w:w="0"/>
            </w:tcMar>
          </w:tcPr>
          <w:p>
            <w:r>
              <w:rPr>
                <w:rFonts w:ascii="Calibri" w:cs="Calibri" w:eastAsia="Calibri" w:hAnsi="Calibri"/>
                <w:b/>
                <w:bCs/>
                <w:color w:val="5A4870"/>
                <w:sz w:val="18"/>
                <w:szCs w:val="18"/>
              </w:rPr>
              <w:t xml:space="preserve">Street address (if different from contestant)</w:t>
            </w:r>
          </w:p>
          <w:p>
            <w:r>
              <w:rPr>
                <w:sz w:val="28"/>
                <w:szCs w:val="28"/>
              </w:rPr>
              <w:t xml:space="preserve"> </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60"/>
              <w:left w:type="dxa" w:w="0"/>
              <w:bottom w:type="dxa" w:w="60"/>
              <w:right w:type="dxa" w:w="200"/>
            </w:tcMar>
          </w:tcPr>
          <w:p>
            <w:pPr>
              <w:spacing w:after="40"/>
            </w:pPr>
            <w:r>
              <w:rPr>
                <w:rFonts w:ascii="Calibri" w:cs="Calibri" w:eastAsia="Calibri" w:hAnsi="Calibri"/>
                <w:b/>
                <w:bCs/>
                <w:color w:val="5A4870"/>
                <w:sz w:val="18"/>
                <w:szCs w:val="18"/>
              </w:rPr>
              <w:t xml:space="preserve">City</w:t>
            </w:r>
          </w:p>
          <w:p>
            <w:r>
              <w:rPr>
                <w:color w:val="1F1133"/>
                <w:sz w:val="18"/>
                <w:szCs w:val="18"/>
              </w:rPr>
              <w:t xml:space="preserve">_____________________________________________</w:t>
            </w:r>
          </w:p>
        </w:tc>
        <w:tc>
          <w:tcPr>
            <w:tcW w:type="dxa" w:w="4680"/>
            <w:tcBorders>
              <w:top w:val="none" w:color="FFFFFF" w:sz="0"/>
              <w:left w:val="none" w:color="FFFFFF" w:sz="0"/>
              <w:bottom w:val="none" w:color="FFFFFF" w:sz="0"/>
              <w:right w:val="none" w:color="FFFFFF" w:sz="0"/>
            </w:tcBorders>
            <w:tcMar>
              <w:top w:type="dxa" w:w="60"/>
              <w:left w:type="dxa" w:w="0"/>
              <w:bottom w:type="dxa" w:w="60"/>
              <w:right w:type="dxa" w:w="0"/>
            </w:tcMar>
          </w:tcPr>
          <w:p>
            <w:pPr>
              <w:spacing w:after="40"/>
            </w:pPr>
            <w:r>
              <w:rPr>
                <w:rFonts w:ascii="Calibri" w:cs="Calibri" w:eastAsia="Calibri" w:hAnsi="Calibri"/>
                <w:b/>
                <w:bCs/>
                <w:color w:val="5A4870"/>
                <w:sz w:val="18"/>
                <w:szCs w:val="18"/>
              </w:rPr>
              <w:t xml:space="preserve">State / ZIP</w:t>
            </w:r>
          </w:p>
          <w:p>
            <w:r>
              <w:rPr>
                <w:color w:val="1F1133"/>
                <w:sz w:val="18"/>
                <w:szCs w:val="18"/>
              </w:rPr>
              <w:t xml:space="preserve">_____________________________________________</w:t>
            </w:r>
          </w:p>
        </w:tc>
      </w:tr>
    </w:tbl>
    <w:p>
      <w:pPr>
        <w:spacing w:after="200" w:before="0"/>
        <w:jc w:val="left"/>
      </w:pPr>
      <w:r>
        <w:rPr>
          <w:rFonts w:ascii="Calibri" w:cs="Calibri" w:eastAsia="Calibri" w:hAnsi="Calibri"/>
          <w:b w:val="false"/>
          <w:bCs w:val="false"/>
          <w:i w:val="false"/>
          <w:iCs w:val="false"/>
          <w:color w:val="1F1133"/>
          <w:sz w:val="22"/>
          <w:szCs w:val="22"/>
        </w:rPr>
        <w:t xml:space="preserve"/>
      </w:r>
    </w:p>
    <w:p>
      <w:pPr>
        <w:pStyle w:val="Heading3"/>
        <w:spacing w:after="60" w:before="160"/>
      </w:pPr>
      <w:r>
        <w:rPr>
          <w:rFonts w:ascii="Calibri" w:cs="Calibri" w:eastAsia="Calibri" w:hAnsi="Calibri"/>
          <w:b/>
          <w:bCs/>
          <w:color w:val="4B1D8A"/>
          <w:sz w:val="24"/>
          <w:szCs w:val="24"/>
        </w:rPr>
        <w:t xml:space="preserve">Your Statement</w:t>
      </w:r>
    </w:p>
    <w:p>
      <w:pPr>
        <w:spacing w:after="240" w:before="0"/>
        <w:jc w:val="left"/>
      </w:pPr>
      <w:r>
        <w:rPr>
          <w:rFonts w:ascii="Calibri" w:cs="Calibri" w:eastAsia="Calibri" w:hAnsi="Calibri"/>
          <w:b w:val="false"/>
          <w:bCs w:val="false"/>
          <w:i w:val="false"/>
          <w:iCs w:val="false"/>
          <w:color w:val="1F1133"/>
          <w:sz w:val="20"/>
          <w:szCs w:val="20"/>
        </w:rPr>
        <w:t xml:space="preserve">By signing below, I confirm that I am the parent or legal guardian of the contestant named on page 4 of this application. I have read this entire packet, including the Photo &amp; Likeness Release on page 10 and the Code of Conduct Acknowledgment on page 11. I consent to the contestant's participation in Uplift Tri-State Gulf Coast USA and agree to the terms on the contestant's behalf.</w:t>
      </w:r>
    </w:p>
    <w:p>
      <w:pPr>
        <w:spacing w:after="80" w:before="0"/>
        <w:jc w:val="left"/>
      </w:pPr>
      <w:r>
        <w:rPr>
          <w:rFonts w:ascii="Calibri" w:cs="Calibri" w:eastAsia="Calibri" w:hAnsi="Calibri"/>
          <w:b/>
          <w:bCs/>
          <w:i w:val="false"/>
          <w:iCs w:val="false"/>
          <w:color w:val="1F1133"/>
          <w:sz w:val="22"/>
          <w:szCs w:val="22"/>
        </w:rPr>
        <w:t xml:space="preserve">I also confirm:</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0"/>
          <w:szCs w:val="20"/>
        </w:rPr>
        <w:t xml:space="preserve">I will be the primary point of contact for the contestant for all communications.</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0"/>
          <w:szCs w:val="20"/>
        </w:rPr>
        <w:t xml:space="preserve">I have read and signed the Photo &amp; Likeness Release on page 10.</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val="false"/>
          <w:bCs w:val="false"/>
          <w:color w:val="1F1133"/>
          <w:sz w:val="20"/>
          <w:szCs w:val="20"/>
        </w:rPr>
        <w:t xml:space="preserve">I understand the contestant cannot compete without my signature on this page.</w:t>
      </w:r>
    </w:p>
    <w:p>
      <w:pPr>
        <w:spacing w:after="240" w:before="0"/>
        <w:jc w:val="left"/>
      </w:pPr>
      <w:r>
        <w:rPr>
          <w:rFonts w:ascii="Calibri" w:cs="Calibri" w:eastAsia="Calibri" w:hAnsi="Calibri"/>
          <w:b w:val="false"/>
          <w:bCs w:val="false"/>
          <w:i w:val="false"/>
          <w:iCs w:val="false"/>
          <w:color w:val="1F1133"/>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60"/>
              <w:left w:type="dxa" w:w="0"/>
              <w:bottom w:type="dxa" w:w="60"/>
              <w:right w:type="dxa" w:w="200"/>
            </w:tcMar>
          </w:tcPr>
          <w:p>
            <w:pPr>
              <w:spacing w:after="40"/>
            </w:pPr>
            <w:r>
              <w:rPr>
                <w:rFonts w:ascii="Calibri" w:cs="Calibri" w:eastAsia="Calibri" w:hAnsi="Calibri"/>
                <w:b/>
                <w:bCs/>
                <w:color w:val="5A4870"/>
                <w:sz w:val="18"/>
                <w:szCs w:val="18"/>
              </w:rPr>
              <w:t xml:space="preserve">Parent / guardian signature</w:t>
            </w:r>
          </w:p>
          <w:p>
            <w:r>
              <w:rPr>
                <w:color w:val="1F1133"/>
                <w:sz w:val="18"/>
                <w:szCs w:val="18"/>
              </w:rPr>
              <w:t xml:space="preserve">_____________________________________________</w:t>
            </w:r>
          </w:p>
        </w:tc>
        <w:tc>
          <w:tcPr>
            <w:tcW w:type="dxa" w:w="4680"/>
            <w:tcBorders>
              <w:top w:val="none" w:color="FFFFFF" w:sz="0"/>
              <w:left w:val="none" w:color="FFFFFF" w:sz="0"/>
              <w:bottom w:val="none" w:color="FFFFFF" w:sz="0"/>
              <w:right w:val="none" w:color="FFFFFF" w:sz="0"/>
            </w:tcBorders>
            <w:tcMar>
              <w:top w:type="dxa" w:w="60"/>
              <w:left w:type="dxa" w:w="0"/>
              <w:bottom w:type="dxa" w:w="60"/>
              <w:right w:type="dxa" w:w="0"/>
            </w:tcMar>
          </w:tcPr>
          <w:p>
            <w:pPr>
              <w:spacing w:after="40"/>
            </w:pPr>
            <w:r>
              <w:rPr>
                <w:rFonts w:ascii="Calibri" w:cs="Calibri" w:eastAsia="Calibri" w:hAnsi="Calibri"/>
                <w:b/>
                <w:bCs/>
                <w:color w:val="5A4870"/>
                <w:sz w:val="18"/>
                <w:szCs w:val="18"/>
              </w:rPr>
              <w:t xml:space="preserve">Date</w:t>
            </w:r>
          </w:p>
          <w:p>
            <w:r>
              <w:rPr>
                <w:color w:val="1F1133"/>
                <w:sz w:val="18"/>
                <w:szCs w:val="18"/>
              </w:rPr>
              <w:t xml:space="preserve">_____________________________________________</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single" w:color="1F1133" w:sz="8"/>
              <w:right w:val="none" w:color="FFFFFF" w:sz="0"/>
            </w:tcBorders>
            <w:tcMar>
              <w:top w:type="dxa" w:w="60"/>
              <w:left w:type="dxa" w:w="0"/>
              <w:bottom w:type="dxa" w:w="60"/>
              <w:right w:type="dxa" w:w="0"/>
            </w:tcMar>
          </w:tcPr>
          <w:p>
            <w:r>
              <w:rPr>
                <w:rFonts w:ascii="Calibri" w:cs="Calibri" w:eastAsia="Calibri" w:hAnsi="Calibri"/>
                <w:b/>
                <w:bCs/>
                <w:color w:val="5A4870"/>
                <w:sz w:val="18"/>
                <w:szCs w:val="18"/>
              </w:rPr>
              <w:t xml:space="preserve">Printed name</w:t>
            </w:r>
          </w:p>
          <w:p>
            <w:r>
              <w:rPr>
                <w:sz w:val="28"/>
                <w:szCs w:val="28"/>
              </w:rPr>
              <w:t xml:space="preserve"> </w:t>
            </w:r>
          </w:p>
        </w:tc>
      </w:tr>
    </w:tbl>
    <w:p>
      <w:r>
        <w:br w:type="page"/>
      </w:r>
    </w:p>
    <w:p>
      <w:pPr>
        <w:spacing w:after="100" w:before="0"/>
      </w:pPr>
      <w:r>
        <w:rPr>
          <w:rFonts w:ascii="Calibri" w:cs="Calibri" w:eastAsia="Calibri" w:hAnsi="Calibri"/>
          <w:b/>
          <w:bCs/>
          <w:color w:val="C49B3F"/>
          <w:spacing w:val="30"/>
          <w:sz w:val="18"/>
          <w:szCs w:val="18"/>
        </w:rPr>
        <w:t xml:space="preserve">REQUIRED FOR ALL CONTESTANTS</w:t>
      </w:r>
    </w:p>
    <w:p>
      <w:pPr>
        <w:pStyle w:val="Heading1"/>
        <w:spacing w:after="120" w:before="240"/>
        <w:jc w:val="left"/>
      </w:pPr>
      <w:r>
        <w:rPr>
          <w:rFonts w:ascii="Georgia" w:cs="Georgia" w:eastAsia="Georgia" w:hAnsi="Georgia"/>
          <w:b/>
          <w:bCs/>
          <w:color w:val="4B1D8A"/>
          <w:sz w:val="36"/>
          <w:szCs w:val="36"/>
        </w:rPr>
        <w:t xml:space="preserve">Photo &amp; Likeness Release</w:t>
      </w:r>
    </w:p>
    <w:p>
      <w:pPr>
        <w:spacing w:after="200" w:before="0"/>
        <w:jc w:val="left"/>
      </w:pPr>
      <w:r>
        <w:rPr>
          <w:rFonts w:ascii="Calibri" w:cs="Calibri" w:eastAsia="Calibri" w:hAnsi="Calibri"/>
          <w:b w:val="false"/>
          <w:bCs w:val="false"/>
          <w:i/>
          <w:iCs/>
          <w:color w:val="5A4870"/>
          <w:sz w:val="20"/>
          <w:szCs w:val="20"/>
        </w:rPr>
        <w:t xml:space="preserve">Please read carefully before signing. This release governs how Uplift Tri-State Gulf Coast USA and Gala Glitterati Group, LLC may use photos, video, and other recordings of the contestant.</w:t>
      </w:r>
    </w:p>
    <w:p>
      <w:pPr>
        <w:spacing w:after="160" w:before="0"/>
        <w:jc w:val="left"/>
      </w:pPr>
      <w:r>
        <w:rPr>
          <w:rFonts w:ascii="Calibri" w:cs="Calibri" w:eastAsia="Calibri" w:hAnsi="Calibri"/>
          <w:b w:val="false"/>
          <w:bCs w:val="false"/>
          <w:i w:val="false"/>
          <w:iCs w:val="false"/>
          <w:color w:val="1F1133"/>
          <w:sz w:val="22"/>
          <w:szCs w:val="22"/>
        </w:rPr>
        <w:t xml:space="preserve">In consideration of my participation in Uplift Tri-State Gulf Coast USA, I (or my parent or legal guardian, if I am under 18) grant Gala Glitterati Group, LLC and its affiliated entities, agents, and assigns (collectively, "GGG") the following permissions:</w:t>
      </w:r>
    </w:p>
    <w:p>
      <w:pPr>
        <w:spacing w:after="80" w:before="120"/>
        <w:ind w:left="200" w:hanging="200"/>
      </w:pPr>
      <w:r>
        <w:rPr>
          <w:rFonts w:ascii="Calibri" w:cs="Calibri" w:eastAsia="Calibri" w:hAnsi="Calibri"/>
          <w:b/>
          <w:bCs/>
          <w:color w:val="4B1D8A"/>
          <w:sz w:val="22"/>
          <w:szCs w:val="22"/>
        </w:rPr>
        <w:t xml:space="preserve">1.  </w:t>
      </w:r>
      <w:r>
        <w:rPr>
          <w:rFonts w:ascii="Calibri" w:cs="Calibri" w:eastAsia="Calibri" w:hAnsi="Calibri"/>
          <w:color w:val="1F1133"/>
          <w:sz w:val="22"/>
          <w:szCs w:val="22"/>
        </w:rPr>
        <w:t xml:space="preserve">GGG may photograph, video record, audio record, and otherwise capture my image, likeness, voice, and performance during the competition, at sponsor events, at community appearances, and at any other Uplift-related activities.</w:t>
      </w:r>
    </w:p>
    <w:p>
      <w:pPr>
        <w:spacing w:after="80" w:before="120"/>
        <w:ind w:left="200" w:hanging="200"/>
      </w:pPr>
      <w:r>
        <w:rPr>
          <w:rFonts w:ascii="Calibri" w:cs="Calibri" w:eastAsia="Calibri" w:hAnsi="Calibri"/>
          <w:b/>
          <w:bCs/>
          <w:color w:val="4B1D8A"/>
          <w:sz w:val="22"/>
          <w:szCs w:val="22"/>
        </w:rPr>
        <w:t xml:space="preserve">2.  </w:t>
      </w:r>
      <w:r>
        <w:rPr>
          <w:rFonts w:ascii="Calibri" w:cs="Calibri" w:eastAsia="Calibri" w:hAnsi="Calibri"/>
          <w:color w:val="1F1133"/>
          <w:sz w:val="22"/>
          <w:szCs w:val="22"/>
        </w:rPr>
        <w:t xml:space="preserve">GGG may use these recordings in any current or future media format, including print, broadcast, web, social media, promotional materials, sponsor materials, and historical records of the 2027 Founding Class.</w:t>
      </w:r>
    </w:p>
    <w:p>
      <w:pPr>
        <w:spacing w:after="80" w:before="120"/>
        <w:ind w:left="200" w:hanging="200"/>
      </w:pPr>
      <w:r>
        <w:rPr>
          <w:rFonts w:ascii="Calibri" w:cs="Calibri" w:eastAsia="Calibri" w:hAnsi="Calibri"/>
          <w:b/>
          <w:bCs/>
          <w:color w:val="4B1D8A"/>
          <w:sz w:val="22"/>
          <w:szCs w:val="22"/>
        </w:rPr>
        <w:t xml:space="preserve">3.  </w:t>
      </w:r>
      <w:r>
        <w:rPr>
          <w:rFonts w:ascii="Calibri" w:cs="Calibri" w:eastAsia="Calibri" w:hAnsi="Calibri"/>
          <w:color w:val="1F1133"/>
          <w:sz w:val="22"/>
          <w:szCs w:val="22"/>
        </w:rPr>
        <w:t xml:space="preserve">I understand I will not receive payment, royalties, or other compensation for the use of these recordings. I waive any right to inspect or approve finished uses of the recordings.</w:t>
      </w:r>
    </w:p>
    <w:p>
      <w:pPr>
        <w:spacing w:after="80" w:before="120"/>
        <w:ind w:left="200" w:hanging="200"/>
      </w:pPr>
      <w:r>
        <w:rPr>
          <w:rFonts w:ascii="Calibri" w:cs="Calibri" w:eastAsia="Calibri" w:hAnsi="Calibri"/>
          <w:b/>
          <w:bCs/>
          <w:color w:val="4B1D8A"/>
          <w:sz w:val="22"/>
          <w:szCs w:val="22"/>
        </w:rPr>
        <w:t xml:space="preserve">4.  </w:t>
      </w:r>
      <w:r>
        <w:rPr>
          <w:rFonts w:ascii="Calibri" w:cs="Calibri" w:eastAsia="Calibri" w:hAnsi="Calibri"/>
          <w:color w:val="1F1133"/>
          <w:sz w:val="22"/>
          <w:szCs w:val="22"/>
        </w:rPr>
        <w:t xml:space="preserve">I release GGG, its officers, directors, employees, contractors, volunteers, sponsors, partners, and any persons acting on its behalf from any liability arising from the use of these recordings, including any claim of defamation, invasion of privacy, or violation of personality rights.</w:t>
      </w:r>
    </w:p>
    <w:p>
      <w:pPr>
        <w:spacing w:after="80" w:before="120"/>
        <w:ind w:left="200" w:hanging="200"/>
      </w:pPr>
      <w:r>
        <w:rPr>
          <w:rFonts w:ascii="Calibri" w:cs="Calibri" w:eastAsia="Calibri" w:hAnsi="Calibri"/>
          <w:b/>
          <w:bCs/>
          <w:color w:val="4B1D8A"/>
          <w:sz w:val="22"/>
          <w:szCs w:val="22"/>
        </w:rPr>
        <w:t xml:space="preserve">5.  </w:t>
      </w:r>
      <w:r>
        <w:rPr>
          <w:rFonts w:ascii="Calibri" w:cs="Calibri" w:eastAsia="Calibri" w:hAnsi="Calibri"/>
          <w:color w:val="1F1133"/>
          <w:sz w:val="22"/>
          <w:szCs w:val="22"/>
        </w:rPr>
        <w:t xml:space="preserve">This release continues indefinitely. I may withdraw this consent in writing at info@galaglitteratigroup.com for future recordings, but withdrawal does not require GGG to remove already-published materials.</w:t>
      </w:r>
    </w:p>
    <w:p>
      <w:pPr>
        <w:spacing w:after="80" w:before="120"/>
        <w:ind w:left="200" w:hanging="200"/>
      </w:pPr>
      <w:r>
        <w:rPr>
          <w:rFonts w:ascii="Calibri" w:cs="Calibri" w:eastAsia="Calibri" w:hAnsi="Calibri"/>
          <w:b/>
          <w:bCs/>
          <w:color w:val="4B1D8A"/>
          <w:sz w:val="22"/>
          <w:szCs w:val="22"/>
        </w:rPr>
        <w:t xml:space="preserve">6.  </w:t>
      </w:r>
      <w:r>
        <w:rPr>
          <w:rFonts w:ascii="Calibri" w:cs="Calibri" w:eastAsia="Calibri" w:hAnsi="Calibri"/>
          <w:color w:val="1F1133"/>
          <w:sz w:val="22"/>
          <w:szCs w:val="22"/>
        </w:rPr>
        <w:t xml:space="preserve">I confirm that I have the legal right to grant this release. If I am signing on behalf of a minor contestant, I confirm I am that contestant's parent or legal guardian.</w:t>
      </w:r>
    </w:p>
    <w:p>
      <w:pPr>
        <w:spacing w:after="200" w:before="0"/>
        <w:jc w:val="left"/>
      </w:pPr>
      <w:r>
        <w:rPr>
          <w:rFonts w:ascii="Calibri" w:cs="Calibri" w:eastAsia="Calibri" w:hAnsi="Calibri"/>
          <w:b w:val="false"/>
          <w:bCs w:val="false"/>
          <w:i w:val="false"/>
          <w:iCs w:val="false"/>
          <w:color w:val="1F1133"/>
          <w:sz w:val="22"/>
          <w:szCs w:val="22"/>
        </w:rPr>
        <w:t xml:space="preserve"/>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bCs/>
          <w:color w:val="1F1133"/>
          <w:sz w:val="22"/>
          <w:szCs w:val="22"/>
        </w:rPr>
        <w:t xml:space="preserve">I have read this Photo &amp; Likeness Release in full and I grant the permissions described.</w:t>
      </w:r>
    </w:p>
    <w:p>
      <w:pPr>
        <w:spacing w:after="240" w:before="0"/>
        <w:jc w:val="left"/>
      </w:pPr>
      <w:r>
        <w:rPr>
          <w:rFonts w:ascii="Calibri" w:cs="Calibri" w:eastAsia="Calibri" w:hAnsi="Calibri"/>
          <w:b w:val="false"/>
          <w:bCs w:val="false"/>
          <w:i w:val="false"/>
          <w:iCs w:val="false"/>
          <w:color w:val="1F1133"/>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60"/>
              <w:left w:type="dxa" w:w="0"/>
              <w:bottom w:type="dxa" w:w="60"/>
              <w:right w:type="dxa" w:w="200"/>
            </w:tcMar>
          </w:tcPr>
          <w:p>
            <w:pPr>
              <w:spacing w:after="40"/>
            </w:pPr>
            <w:r>
              <w:rPr>
                <w:rFonts w:ascii="Calibri" w:cs="Calibri" w:eastAsia="Calibri" w:hAnsi="Calibri"/>
                <w:b/>
                <w:bCs/>
                <w:color w:val="5A4870"/>
                <w:sz w:val="18"/>
                <w:szCs w:val="18"/>
              </w:rPr>
              <w:t xml:space="preserve">Signature (contestant 18+ OR parent/guardian)</w:t>
            </w:r>
          </w:p>
          <w:p>
            <w:r>
              <w:rPr>
                <w:color w:val="1F1133"/>
                <w:sz w:val="18"/>
                <w:szCs w:val="18"/>
              </w:rPr>
              <w:t xml:space="preserve">_____________________________________________</w:t>
            </w:r>
          </w:p>
        </w:tc>
        <w:tc>
          <w:tcPr>
            <w:tcW w:type="dxa" w:w="4680"/>
            <w:tcBorders>
              <w:top w:val="none" w:color="FFFFFF" w:sz="0"/>
              <w:left w:val="none" w:color="FFFFFF" w:sz="0"/>
              <w:bottom w:val="none" w:color="FFFFFF" w:sz="0"/>
              <w:right w:val="none" w:color="FFFFFF" w:sz="0"/>
            </w:tcBorders>
            <w:tcMar>
              <w:top w:type="dxa" w:w="60"/>
              <w:left w:type="dxa" w:w="0"/>
              <w:bottom w:type="dxa" w:w="60"/>
              <w:right w:type="dxa" w:w="0"/>
            </w:tcMar>
          </w:tcPr>
          <w:p>
            <w:pPr>
              <w:spacing w:after="40"/>
            </w:pPr>
            <w:r>
              <w:rPr>
                <w:rFonts w:ascii="Calibri" w:cs="Calibri" w:eastAsia="Calibri" w:hAnsi="Calibri"/>
                <w:b/>
                <w:bCs/>
                <w:color w:val="5A4870"/>
                <w:sz w:val="18"/>
                <w:szCs w:val="18"/>
              </w:rPr>
              <w:t xml:space="preserve">Date</w:t>
            </w:r>
          </w:p>
          <w:p>
            <w:r>
              <w:rPr>
                <w:color w:val="1F1133"/>
                <w:sz w:val="18"/>
                <w:szCs w:val="18"/>
              </w:rPr>
              <w:t xml:space="preserve">_____________________________________________</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single" w:color="1F1133" w:sz="8"/>
              <w:right w:val="none" w:color="FFFFFF" w:sz="0"/>
            </w:tcBorders>
            <w:tcMar>
              <w:top w:type="dxa" w:w="60"/>
              <w:left w:type="dxa" w:w="0"/>
              <w:bottom w:type="dxa" w:w="60"/>
              <w:right w:type="dxa" w:w="0"/>
            </w:tcMar>
          </w:tcPr>
          <w:p>
            <w:r>
              <w:rPr>
                <w:rFonts w:ascii="Calibri" w:cs="Calibri" w:eastAsia="Calibri" w:hAnsi="Calibri"/>
                <w:b/>
                <w:bCs/>
                <w:color w:val="5A4870"/>
                <w:sz w:val="18"/>
                <w:szCs w:val="18"/>
              </w:rPr>
              <w:t xml:space="preserve">Printed name</w:t>
            </w:r>
          </w:p>
          <w:p>
            <w:r>
              <w:rPr>
                <w:sz w:val="28"/>
                <w:szCs w:val="28"/>
              </w:rPr>
              <w:t xml:space="preserve"> </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single" w:color="1F1133" w:sz="8"/>
              <w:right w:val="none" w:color="FFFFFF" w:sz="0"/>
            </w:tcBorders>
            <w:tcMar>
              <w:top w:type="dxa" w:w="60"/>
              <w:left w:type="dxa" w:w="0"/>
              <w:bottom w:type="dxa" w:w="60"/>
              <w:right w:type="dxa" w:w="0"/>
            </w:tcMar>
          </w:tcPr>
          <w:p>
            <w:r>
              <w:rPr>
                <w:rFonts w:ascii="Calibri" w:cs="Calibri" w:eastAsia="Calibri" w:hAnsi="Calibri"/>
                <w:b/>
                <w:bCs/>
                <w:color w:val="5A4870"/>
                <w:sz w:val="18"/>
                <w:szCs w:val="18"/>
              </w:rPr>
              <w:t xml:space="preserve">If signing on behalf of a minor, contestant's name</w:t>
            </w:r>
          </w:p>
          <w:p>
            <w:r>
              <w:rPr>
                <w:sz w:val="28"/>
                <w:szCs w:val="28"/>
              </w:rPr>
              <w:t xml:space="preserve"> </w:t>
            </w:r>
          </w:p>
        </w:tc>
      </w:tr>
    </w:tbl>
    <w:p>
      <w:r>
        <w:br w:type="page"/>
      </w:r>
    </w:p>
    <w:p>
      <w:pPr>
        <w:spacing w:after="100" w:before="0"/>
      </w:pPr>
      <w:r>
        <w:rPr>
          <w:rFonts w:ascii="Calibri" w:cs="Calibri" w:eastAsia="Calibri" w:hAnsi="Calibri"/>
          <w:b/>
          <w:bCs/>
          <w:color w:val="C49B3F"/>
          <w:spacing w:val="30"/>
          <w:sz w:val="18"/>
          <w:szCs w:val="18"/>
        </w:rPr>
        <w:t xml:space="preserve">REQUIRED FOR ALL CONTESTANTS</w:t>
      </w:r>
    </w:p>
    <w:p>
      <w:pPr>
        <w:pStyle w:val="Heading1"/>
        <w:spacing w:after="120" w:before="240"/>
        <w:jc w:val="left"/>
      </w:pPr>
      <w:r>
        <w:rPr>
          <w:rFonts w:ascii="Georgia" w:cs="Georgia" w:eastAsia="Georgia" w:hAnsi="Georgia"/>
          <w:b/>
          <w:bCs/>
          <w:color w:val="4B1D8A"/>
          <w:sz w:val="36"/>
          <w:szCs w:val="36"/>
        </w:rPr>
        <w:t xml:space="preserve">Code of Conduct Acknowledgment</w:t>
      </w:r>
    </w:p>
    <w:p>
      <w:pPr>
        <w:spacing w:after="200" w:before="0"/>
        <w:jc w:val="left"/>
      </w:pPr>
      <w:r>
        <w:rPr>
          <w:rFonts w:ascii="Calibri" w:cs="Calibri" w:eastAsia="Calibri" w:hAnsi="Calibri"/>
          <w:b w:val="false"/>
          <w:bCs w:val="false"/>
          <w:i w:val="false"/>
          <w:iCs w:val="false"/>
          <w:color w:val="1F1133"/>
          <w:sz w:val="20"/>
          <w:szCs w:val="20"/>
        </w:rPr>
        <w:t xml:space="preserve">The Uplift Code of Conduct is what makes "Community First. Crown Second." real. Every contestant, parent, sponsor, volunteer, judge, and staff member agrees to it. The full Code is available at galaglitteratigroup.com/legal/code-of-conduct.html. Below are the seven core commitments.</w:t>
      </w:r>
    </w:p>
    <w:p>
      <w:pPr>
        <w:spacing w:after="80" w:before="140"/>
        <w:ind w:left="200" w:hanging="200"/>
      </w:pPr>
      <w:r>
        <w:rPr>
          <w:rFonts w:ascii="Calibri" w:cs="Calibri" w:eastAsia="Calibri" w:hAnsi="Calibri"/>
          <w:b/>
          <w:bCs/>
          <w:color w:val="4B1D8A"/>
          <w:sz w:val="22"/>
          <w:szCs w:val="22"/>
        </w:rPr>
        <w:t xml:space="preserve">1.  Lead with kindness.  </w:t>
      </w:r>
      <w:r>
        <w:rPr>
          <w:rFonts w:ascii="Calibri" w:cs="Calibri" w:eastAsia="Calibri" w:hAnsi="Calibri"/>
          <w:color w:val="1F1133"/>
          <w:sz w:val="22"/>
          <w:szCs w:val="22"/>
        </w:rPr>
        <w:t xml:space="preserve">Treat fellow contestants, judges, volunteers, sponsors, and audience members with respect, both in person and online. Disagreement is fine; cruelty is not.</w:t>
      </w:r>
    </w:p>
    <w:p>
      <w:pPr>
        <w:spacing w:after="80" w:before="140"/>
        <w:ind w:left="200" w:hanging="200"/>
      </w:pPr>
      <w:r>
        <w:rPr>
          <w:rFonts w:ascii="Calibri" w:cs="Calibri" w:eastAsia="Calibri" w:hAnsi="Calibri"/>
          <w:b/>
          <w:bCs/>
          <w:color w:val="4B1D8A"/>
          <w:sz w:val="22"/>
          <w:szCs w:val="22"/>
        </w:rPr>
        <w:t xml:space="preserve">2.  Community First. Crown Second.  </w:t>
      </w:r>
      <w:r>
        <w:rPr>
          <w:rFonts w:ascii="Calibri" w:cs="Calibri" w:eastAsia="Calibri" w:hAnsi="Calibri"/>
          <w:color w:val="1F1133"/>
          <w:sz w:val="22"/>
          <w:szCs w:val="22"/>
        </w:rPr>
        <w:t xml:space="preserve">Use the Uplift platform to build others up. Service over self-promotion. Visible contributions over performative posting.</w:t>
      </w:r>
    </w:p>
    <w:p>
      <w:pPr>
        <w:spacing w:after="80" w:before="140"/>
        <w:ind w:left="200" w:hanging="200"/>
      </w:pPr>
      <w:r>
        <w:rPr>
          <w:rFonts w:ascii="Calibri" w:cs="Calibri" w:eastAsia="Calibri" w:hAnsi="Calibri"/>
          <w:b/>
          <w:bCs/>
          <w:color w:val="4B1D8A"/>
          <w:sz w:val="22"/>
          <w:szCs w:val="22"/>
        </w:rPr>
        <w:t xml:space="preserve">3.  Compete with integrity.  </w:t>
      </w:r>
      <w:r>
        <w:rPr>
          <w:rFonts w:ascii="Calibri" w:cs="Calibri" w:eastAsia="Calibri" w:hAnsi="Calibri"/>
          <w:color w:val="1F1133"/>
          <w:sz w:val="22"/>
          <w:szCs w:val="22"/>
        </w:rPr>
        <w:t xml:space="preserve">No fraudulent voting, no misrepresenting your background, no buying placements, no harassment of judges or other contestants, no doctored submission materials.</w:t>
      </w:r>
    </w:p>
    <w:p>
      <w:pPr>
        <w:spacing w:after="80" w:before="140"/>
        <w:ind w:left="200" w:hanging="200"/>
      </w:pPr>
      <w:r>
        <w:rPr>
          <w:rFonts w:ascii="Calibri" w:cs="Calibri" w:eastAsia="Calibri" w:hAnsi="Calibri"/>
          <w:b/>
          <w:bCs/>
          <w:color w:val="4B1D8A"/>
          <w:sz w:val="22"/>
          <w:szCs w:val="22"/>
        </w:rPr>
        <w:t xml:space="preserve">4.  Respect the wardrobe cap.  </w:t>
      </w:r>
      <w:r>
        <w:rPr>
          <w:rFonts w:ascii="Calibri" w:cs="Calibri" w:eastAsia="Calibri" w:hAnsi="Calibri"/>
          <w:color w:val="1F1133"/>
          <w:sz w:val="22"/>
          <w:szCs w:val="22"/>
        </w:rPr>
        <w:t xml:space="preserve">$50 per outfit, $100 per gown. The cap is the cap. We verify with receipts at State and Tri-State.</w:t>
      </w:r>
    </w:p>
    <w:p>
      <w:pPr>
        <w:spacing w:after="80" w:before="140"/>
        <w:ind w:left="200" w:hanging="200"/>
      </w:pPr>
      <w:r>
        <w:rPr>
          <w:rFonts w:ascii="Calibri" w:cs="Calibri" w:eastAsia="Calibri" w:hAnsi="Calibri"/>
          <w:b/>
          <w:bCs/>
          <w:color w:val="4B1D8A"/>
          <w:sz w:val="22"/>
          <w:szCs w:val="22"/>
        </w:rPr>
        <w:t xml:space="preserve">5.  Show up.  </w:t>
      </w:r>
      <w:r>
        <w:rPr>
          <w:rFonts w:ascii="Calibri" w:cs="Calibri" w:eastAsia="Calibri" w:hAnsi="Calibri"/>
          <w:color w:val="1F1133"/>
          <w:sz w:val="22"/>
          <w:szCs w:val="22"/>
        </w:rPr>
        <w:t xml:space="preserve">If you commit to an appearance or event, you arrive prepared, on time, and ready. If a true emergency prevents this, you communicate as early as possible.</w:t>
      </w:r>
    </w:p>
    <w:p>
      <w:pPr>
        <w:spacing w:after="80" w:before="140"/>
        <w:ind w:left="200" w:hanging="200"/>
      </w:pPr>
      <w:r>
        <w:rPr>
          <w:rFonts w:ascii="Calibri" w:cs="Calibri" w:eastAsia="Calibri" w:hAnsi="Calibri"/>
          <w:b/>
          <w:bCs/>
          <w:color w:val="4B1D8A"/>
          <w:sz w:val="22"/>
          <w:szCs w:val="22"/>
        </w:rPr>
        <w:t xml:space="preserve">6.  Speak up about wrongs.  </w:t>
      </w:r>
      <w:r>
        <w:rPr>
          <w:rFonts w:ascii="Calibri" w:cs="Calibri" w:eastAsia="Calibri" w:hAnsi="Calibri"/>
          <w:color w:val="1F1133"/>
          <w:sz w:val="22"/>
          <w:szCs w:val="22"/>
        </w:rPr>
        <w:t xml:space="preserve">If you witness harassment, discrimination, unsafe conditions, or rules violations, report it to info@galaglitteratigroup.com. We protect reporters from retaliation.</w:t>
      </w:r>
    </w:p>
    <w:p>
      <w:pPr>
        <w:spacing w:after="80" w:before="140"/>
        <w:ind w:left="200" w:hanging="200"/>
      </w:pPr>
      <w:r>
        <w:rPr>
          <w:rFonts w:ascii="Calibri" w:cs="Calibri" w:eastAsia="Calibri" w:hAnsi="Calibri"/>
          <w:b/>
          <w:bCs/>
          <w:color w:val="4B1D8A"/>
          <w:sz w:val="22"/>
          <w:szCs w:val="22"/>
        </w:rPr>
        <w:t xml:space="preserve">7.  Wear the crown lightly.  </w:t>
      </w:r>
      <w:r>
        <w:rPr>
          <w:rFonts w:ascii="Calibri" w:cs="Calibri" w:eastAsia="Calibri" w:hAnsi="Calibri"/>
          <w:color w:val="1F1133"/>
          <w:sz w:val="22"/>
          <w:szCs w:val="22"/>
        </w:rPr>
        <w:t xml:space="preserve">If you win, you represent every contestant who didn't. Carry yourself accordingly.</w:t>
      </w:r>
    </w:p>
    <w:p>
      <w:pPr>
        <w:spacing w:after="200" w:before="0"/>
        <w:jc w:val="left"/>
      </w:pPr>
      <w:r>
        <w:rPr>
          <w:rFonts w:ascii="Calibri" w:cs="Calibri" w:eastAsia="Calibri" w:hAnsi="Calibri"/>
          <w:b w:val="false"/>
          <w:bCs w:val="false"/>
          <w:i w:val="false"/>
          <w:iCs w:val="false"/>
          <w:color w:val="1F1133"/>
          <w:sz w:val="22"/>
          <w:szCs w:val="22"/>
        </w:rPr>
        <w:t xml:space="preserve"/>
      </w:r>
    </w:p>
    <w:p>
      <w:pPr>
        <w:spacing w:after="200" w:before="0"/>
        <w:jc w:val="left"/>
      </w:pPr>
      <w:r>
        <w:rPr>
          <w:rFonts w:ascii="Calibri" w:cs="Calibri" w:eastAsia="Calibri" w:hAnsi="Calibri"/>
          <w:b w:val="false"/>
          <w:bCs w:val="false"/>
          <w:i/>
          <w:iCs/>
          <w:color w:val="5A4870"/>
          <w:sz w:val="20"/>
          <w:szCs w:val="20"/>
        </w:rPr>
        <w:t xml:space="preserve">Violations of this Code may result in disqualification, forfeiture of titles or prizes, and removal from future Uplift events. Director Panel review processes are described in the Master Rulebook.</w:t>
      </w:r>
    </w:p>
    <w:p>
      <w:pPr>
        <w:spacing w:after="40" w:before="40"/>
        <w:ind w:left="0"/>
      </w:pPr>
      <w:r>
        <w:rPr>
          <w:rFonts w:ascii="Segoe UI Symbol" w:cs="Segoe UI Symbol" w:eastAsia="Segoe UI Symbol" w:hAnsi="Segoe UI Symbol"/>
          <w:color w:val="1F1133"/>
          <w:sz w:val="24"/>
          <w:szCs w:val="24"/>
        </w:rPr>
        <w:t xml:space="preserve">☐  </w:t>
      </w:r>
      <w:r>
        <w:rPr>
          <w:rFonts w:ascii="Calibri" w:cs="Calibri" w:eastAsia="Calibri" w:hAnsi="Calibri"/>
          <w:b/>
          <w:bCs/>
          <w:color w:val="1F1133"/>
          <w:sz w:val="22"/>
          <w:szCs w:val="22"/>
        </w:rPr>
        <w:t xml:space="preserve">I have read, understood, and agree to the Uplift Code of Conduct.</w:t>
      </w:r>
    </w:p>
    <w:p>
      <w:pPr>
        <w:spacing w:after="240" w:before="0"/>
        <w:jc w:val="left"/>
      </w:pPr>
      <w:r>
        <w:rPr>
          <w:rFonts w:ascii="Calibri" w:cs="Calibri" w:eastAsia="Calibri" w:hAnsi="Calibri"/>
          <w:b w:val="false"/>
          <w:bCs w:val="false"/>
          <w:i w:val="false"/>
          <w:iCs w:val="false"/>
          <w:color w:val="1F1133"/>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60"/>
              <w:left w:type="dxa" w:w="0"/>
              <w:bottom w:type="dxa" w:w="60"/>
              <w:right w:type="dxa" w:w="200"/>
            </w:tcMar>
          </w:tcPr>
          <w:p>
            <w:pPr>
              <w:spacing w:after="40"/>
            </w:pPr>
            <w:r>
              <w:rPr>
                <w:rFonts w:ascii="Calibri" w:cs="Calibri" w:eastAsia="Calibri" w:hAnsi="Calibri"/>
                <w:b/>
                <w:bCs/>
                <w:color w:val="5A4870"/>
                <w:sz w:val="18"/>
                <w:szCs w:val="18"/>
              </w:rPr>
              <w:t xml:space="preserve">Signature (contestant 18+ OR parent/guardian)</w:t>
            </w:r>
          </w:p>
          <w:p>
            <w:r>
              <w:rPr>
                <w:color w:val="1F1133"/>
                <w:sz w:val="18"/>
                <w:szCs w:val="18"/>
              </w:rPr>
              <w:t xml:space="preserve">_____________________________________________</w:t>
            </w:r>
          </w:p>
        </w:tc>
        <w:tc>
          <w:tcPr>
            <w:tcW w:type="dxa" w:w="4680"/>
            <w:tcBorders>
              <w:top w:val="none" w:color="FFFFFF" w:sz="0"/>
              <w:left w:val="none" w:color="FFFFFF" w:sz="0"/>
              <w:bottom w:val="none" w:color="FFFFFF" w:sz="0"/>
              <w:right w:val="none" w:color="FFFFFF" w:sz="0"/>
            </w:tcBorders>
            <w:tcMar>
              <w:top w:type="dxa" w:w="60"/>
              <w:left w:type="dxa" w:w="0"/>
              <w:bottom w:type="dxa" w:w="60"/>
              <w:right w:type="dxa" w:w="0"/>
            </w:tcMar>
          </w:tcPr>
          <w:p>
            <w:pPr>
              <w:spacing w:after="40"/>
            </w:pPr>
            <w:r>
              <w:rPr>
                <w:rFonts w:ascii="Calibri" w:cs="Calibri" w:eastAsia="Calibri" w:hAnsi="Calibri"/>
                <w:b/>
                <w:bCs/>
                <w:color w:val="5A4870"/>
                <w:sz w:val="18"/>
                <w:szCs w:val="18"/>
              </w:rPr>
              <w:t xml:space="preserve">Date</w:t>
            </w:r>
          </w:p>
          <w:p>
            <w:r>
              <w:rPr>
                <w:color w:val="1F1133"/>
                <w:sz w:val="18"/>
                <w:szCs w:val="18"/>
              </w:rPr>
              <w:t xml:space="preserve">_____________________________________________</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single" w:color="1F1133" w:sz="8"/>
              <w:right w:val="none" w:color="FFFFFF" w:sz="0"/>
            </w:tcBorders>
            <w:tcMar>
              <w:top w:type="dxa" w:w="60"/>
              <w:left w:type="dxa" w:w="0"/>
              <w:bottom w:type="dxa" w:w="60"/>
              <w:right w:type="dxa" w:w="0"/>
            </w:tcMar>
          </w:tcPr>
          <w:p>
            <w:r>
              <w:rPr>
                <w:rFonts w:ascii="Calibri" w:cs="Calibri" w:eastAsia="Calibri" w:hAnsi="Calibri"/>
                <w:b/>
                <w:bCs/>
                <w:color w:val="5A4870"/>
                <w:sz w:val="18"/>
                <w:szCs w:val="18"/>
              </w:rPr>
              <w:t xml:space="preserve">Printed name</w:t>
            </w:r>
          </w:p>
          <w:p>
            <w:r>
              <w:rPr>
                <w:sz w:val="28"/>
                <w:szCs w:val="28"/>
              </w:rPr>
              <w:t xml:space="preserve"> </w:t>
            </w:r>
          </w:p>
        </w:tc>
      </w:tr>
    </w:tbl>
    <w:p>
      <w:r>
        <w:br w:type="page"/>
      </w:r>
    </w:p>
    <w:p>
      <w:pPr>
        <w:spacing w:after="100" w:before="0"/>
      </w:pPr>
      <w:r>
        <w:rPr>
          <w:rFonts w:ascii="Calibri" w:cs="Calibri" w:eastAsia="Calibri" w:hAnsi="Calibri"/>
          <w:b/>
          <w:bCs/>
          <w:color w:val="C49B3F"/>
          <w:spacing w:val="30"/>
          <w:sz w:val="18"/>
          <w:szCs w:val="18"/>
        </w:rPr>
        <w:t xml:space="preserve">ALTERNATE METHOD OF ENTRY — OPTIONAL</w:t>
      </w:r>
    </w:p>
    <w:p>
      <w:pPr>
        <w:pStyle w:val="Heading1"/>
        <w:spacing w:after="120" w:before="240"/>
        <w:jc w:val="left"/>
      </w:pPr>
      <w:r>
        <w:rPr>
          <w:rFonts w:ascii="Georgia" w:cs="Georgia" w:eastAsia="Georgia" w:hAnsi="Georgia"/>
          <w:b/>
          <w:bCs/>
          <w:color w:val="4B1D8A"/>
          <w:sz w:val="36"/>
          <w:szCs w:val="36"/>
        </w:rPr>
        <w:t xml:space="preserve">Paper Voting Form (AMOE)</w:t>
      </w:r>
    </w:p>
    <w:p>
      <w:pPr>
        <w:spacing w:after="240" w:before="0"/>
        <w:jc w:val="left"/>
      </w:pPr>
      <w:r>
        <w:rPr>
          <w:rFonts w:ascii="Calibri" w:cs="Calibri" w:eastAsia="Calibri" w:hAnsi="Calibri"/>
          <w:b w:val="false"/>
          <w:bCs w:val="false"/>
          <w:i/>
          <w:iCs/>
          <w:color w:val="5A4870"/>
          <w:sz w:val="20"/>
          <w:szCs w:val="20"/>
        </w:rPr>
        <w:t xml:space="preserve">This form lets you cast a free vote by mail. You do not need to use it to apply. The AMOE exists to ensure free voting is always available, alongside the paid online voting at galaglitteratigroup.com.</w:t>
      </w:r>
    </w:p>
    <w:p>
      <w:pPr>
        <w:pStyle w:val="Heading3"/>
        <w:spacing w:after="60" w:before="160"/>
      </w:pPr>
      <w:r>
        <w:rPr>
          <w:rFonts w:ascii="Calibri" w:cs="Calibri" w:eastAsia="Calibri" w:hAnsi="Calibri"/>
          <w:b/>
          <w:bCs/>
          <w:color w:val="4B1D8A"/>
          <w:sz w:val="24"/>
          <w:szCs w:val="24"/>
        </w:rPr>
        <w:t xml:space="preserve">AMOE Rules</w:t>
      </w:r>
    </w:p>
    <w:p>
      <w:pPr>
        <w:spacing w:after="60" w:before="80"/>
        <w:ind w:left="200" w:hanging="200"/>
      </w:pPr>
      <w:r>
        <w:rPr>
          <w:rFonts w:ascii="Calibri" w:cs="Calibri" w:eastAsia="Calibri" w:hAnsi="Calibri"/>
          <w:b/>
          <w:bCs/>
          <w:color w:val="4B1D8A"/>
          <w:sz w:val="20"/>
          <w:szCs w:val="20"/>
        </w:rPr>
        <w:t xml:space="preserve">1.  </w:t>
      </w:r>
      <w:r>
        <w:rPr>
          <w:rFonts w:ascii="Calibri" w:cs="Calibri" w:eastAsia="Calibri" w:hAnsi="Calibri"/>
          <w:color w:val="1F1133"/>
          <w:sz w:val="20"/>
          <w:szCs w:val="20"/>
        </w:rPr>
        <w:t xml:space="preserve">One entry per envelope. Multiple forms in one envelope count as a single entry.</w:t>
      </w:r>
    </w:p>
    <w:p>
      <w:pPr>
        <w:spacing w:after="60" w:before="80"/>
        <w:ind w:left="200" w:hanging="200"/>
      </w:pPr>
      <w:r>
        <w:rPr>
          <w:rFonts w:ascii="Calibri" w:cs="Calibri" w:eastAsia="Calibri" w:hAnsi="Calibri"/>
          <w:b/>
          <w:bCs/>
          <w:color w:val="4B1D8A"/>
          <w:sz w:val="20"/>
          <w:szCs w:val="20"/>
        </w:rPr>
        <w:t xml:space="preserve">2.  </w:t>
      </w:r>
      <w:r>
        <w:rPr>
          <w:rFonts w:ascii="Calibri" w:cs="Calibri" w:eastAsia="Calibri" w:hAnsi="Calibri"/>
          <w:color w:val="1F1133"/>
          <w:sz w:val="20"/>
          <w:szCs w:val="20"/>
        </w:rPr>
        <w:t>Each AMOE entry is the equivalent of one (1) free online vote and carries identical weight. Two categories accept public votes: the Main Title (your contestant’s age division), voted at the Directional and County levels, and People’s Choice, voted at all four levels through the Tri-State Finals. Indicate which one your vote is for in the box below. Open Titles are not separately voted (they are derived from Main Title results), and Miss Kindness and Miss Inspiration are decided by a contestant peer vote — none of these accept public or AMOE votes. All other awards are judged or recognition-based and do not accept votes.</w:t>
      </w:r>
    </w:p>
    <w:p>
      <w:pPr>
        <w:spacing w:after="60" w:before="80"/>
        <w:ind w:left="200" w:hanging="200"/>
      </w:pPr>
      <w:r>
        <w:rPr>
          <w:rFonts w:ascii="Calibri" w:cs="Calibri" w:eastAsia="Calibri" w:hAnsi="Calibri"/>
          <w:b/>
          <w:bCs/>
          <w:color w:val="4B1D8A"/>
          <w:sz w:val="20"/>
          <w:szCs w:val="20"/>
        </w:rPr>
        <w:t xml:space="preserve">3.  </w:t>
      </w:r>
      <w:r>
        <w:rPr>
          <w:rFonts w:ascii="Calibri" w:cs="Calibri" w:eastAsia="Calibri" w:hAnsi="Calibri"/>
          <w:color w:val="1F1133"/>
          <w:sz w:val="20"/>
          <w:szCs w:val="20"/>
        </w:rPr>
        <w:t xml:space="preserve">The form must be hand-written. Photocopied, typed, or otherwise mechanically-reproduced forms will be discarded.</w:t>
      </w:r>
    </w:p>
    <w:p>
      <w:pPr>
        <w:spacing w:after="60" w:before="80"/>
        <w:ind w:left="200" w:hanging="200"/>
      </w:pPr>
      <w:r>
        <w:rPr>
          <w:rFonts w:ascii="Calibri" w:cs="Calibri" w:eastAsia="Calibri" w:hAnsi="Calibri"/>
          <w:b/>
          <w:bCs/>
          <w:color w:val="4B1D8A"/>
          <w:sz w:val="20"/>
          <w:szCs w:val="20"/>
        </w:rPr>
        <w:t xml:space="preserve">4.  </w:t>
      </w:r>
      <w:r>
        <w:rPr>
          <w:rFonts w:ascii="Calibri" w:cs="Calibri" w:eastAsia="Calibri" w:hAnsi="Calibri"/>
          <w:color w:val="1F1133"/>
          <w:sz w:val="20"/>
          <w:szCs w:val="20"/>
        </w:rPr>
        <w:t xml:space="preserve">All fields below must be filled out completely and the form must be signed. Incomplete forms will be discarded.</w:t>
      </w:r>
    </w:p>
    <w:p>
      <w:pPr>
        <w:spacing w:after="60" w:before="80"/>
        <w:ind w:left="200" w:hanging="200"/>
      </w:pPr>
      <w:r>
        <w:rPr>
          <w:rFonts w:ascii="Calibri" w:cs="Calibri" w:eastAsia="Calibri" w:hAnsi="Calibri"/>
          <w:b/>
          <w:bCs/>
          <w:color w:val="4B1D8A"/>
          <w:sz w:val="20"/>
          <w:szCs w:val="20"/>
        </w:rPr>
        <w:t xml:space="preserve">5.  </w:t>
      </w:r>
      <w:r>
        <w:rPr>
          <w:rFonts w:ascii="Calibri" w:cs="Calibri" w:eastAsia="Calibri" w:hAnsi="Calibri"/>
          <w:color w:val="1F1133"/>
          <w:sz w:val="20"/>
          <w:szCs w:val="20"/>
        </w:rPr>
        <w:t xml:space="preserve">Postmark must fall within the voting window for the round you are voting in. Mail received outside the window will not be counted.</w:t>
      </w:r>
    </w:p>
    <w:p>
      <w:pPr>
        <w:spacing w:after="60" w:before="80"/>
        <w:ind w:left="200" w:hanging="200"/>
      </w:pPr>
      <w:r>
        <w:rPr>
          <w:rFonts w:ascii="Calibri" w:cs="Calibri" w:eastAsia="Calibri" w:hAnsi="Calibri"/>
          <w:b/>
          <w:bCs/>
          <w:color w:val="4B1D8A"/>
          <w:sz w:val="20"/>
          <w:szCs w:val="20"/>
        </w:rPr>
        <w:t xml:space="preserve">6.  </w:t>
      </w:r>
      <w:r>
        <w:rPr>
          <w:rFonts w:ascii="Calibri" w:cs="Calibri" w:eastAsia="Calibri" w:hAnsi="Calibri"/>
          <w:color w:val="1F1133"/>
          <w:sz w:val="20"/>
          <w:szCs w:val="20"/>
        </w:rPr>
        <w:t xml:space="preserve">You may submit one AMOE per voting window per contestant. Duplicate entries for the same contestant from the same voter will be flagged and only the first received will count.</w:t>
      </w:r>
    </w:p>
    <w:p>
      <w:pPr>
        <w:spacing w:after="60" w:before="80"/>
        <w:ind w:left="200" w:hanging="200"/>
      </w:pPr>
      <w:r>
        <w:rPr>
          <w:rFonts w:ascii="Calibri" w:cs="Calibri" w:eastAsia="Calibri" w:hAnsi="Calibri"/>
          <w:b/>
          <w:bCs/>
          <w:color w:val="4B1D8A"/>
          <w:sz w:val="20"/>
          <w:szCs w:val="20"/>
        </w:rPr>
        <w:t xml:space="preserve">7.  </w:t>
      </w:r>
      <w:r>
        <w:rPr>
          <w:rFonts w:ascii="Calibri" w:cs="Calibri" w:eastAsia="Calibri" w:hAnsi="Calibri"/>
          <w:color w:val="1F1133"/>
          <w:sz w:val="20"/>
          <w:szCs w:val="20"/>
        </w:rPr>
        <w:t xml:space="preserve">AMOE entries are subject to the same anti-fraud review as online votes. The Director Panel may request additional verification.</w:t>
      </w:r>
    </w:p>
    <w:p>
      <w:pPr>
        <w:spacing w:after="200" w:before="0"/>
        <w:jc w:val="left"/>
      </w:pPr>
      <w:r>
        <w:rPr>
          <w:rFonts w:ascii="Calibri" w:cs="Calibri" w:eastAsia="Calibri" w:hAnsi="Calibri"/>
          <w:b w:val="false"/>
          <w:bCs w:val="false"/>
          <w:i w:val="false"/>
          <w:iCs w:val="false"/>
          <w:color w:val="1F1133"/>
          <w:sz w:val="22"/>
          <w:szCs w:val="22"/>
        </w:rPr>
        <w:t xml:space="preserve"/>
      </w:r>
    </w:p>
    <w:p>
      <w:pPr>
        <w:pStyle w:val="Heading3"/>
        <w:spacing w:after="60" w:before="160"/>
      </w:pPr>
      <w:r>
        <w:rPr>
          <w:rFonts w:ascii="Calibri" w:cs="Calibri" w:eastAsia="Calibri" w:hAnsi="Calibri"/>
          <w:b/>
          <w:bCs/>
          <w:color w:val="4B1D8A"/>
          <w:sz w:val="24"/>
          <w:szCs w:val="24"/>
        </w:rPr>
        <w:t xml:space="preserve">Your Vote</w:t>
      </w:r>
    </w:p>
    <w:p>
      <w:pPr>
        <w:spacing w:after="160" w:before="0"/>
        <w:jc w:val="left"/>
      </w:pPr>
      <w:r>
        <w:rPr>
          <w:rFonts w:ascii="Calibri" w:cs="Calibri" w:eastAsia="Calibri" w:hAnsi="Calibri"/>
          <w:b/>
          <w:bCs/>
          <w:i w:val="false"/>
          <w:iCs w:val="false"/>
          <w:color w:val="1F1133"/>
          <w:sz w:val="20"/>
          <w:szCs w:val="20"/>
        </w:rPr>
        <w:t xml:space="preserve">Vote for ONE contestant per envelope. Fill in your information completely.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single" w:color="1F1133" w:sz="8"/>
              <w:right w:val="none" w:color="FFFFFF" w:sz="0"/>
            </w:tcBorders>
            <w:tcMar>
              <w:top w:type="dxa" w:w="60"/>
              <w:left w:type="dxa" w:w="0"/>
              <w:bottom w:type="dxa" w:w="60"/>
              <w:right w:type="dxa" w:w="0"/>
            </w:tcMar>
          </w:tcPr>
          <w:p>
            <w:r>
              <w:rPr>
                <w:rFonts w:ascii="Calibri" w:cs="Calibri" w:eastAsia="Calibri" w:hAnsi="Calibri"/>
                <w:b/>
                <w:bCs/>
                <w:color w:val="5A4870"/>
                <w:sz w:val="18"/>
                <w:szCs w:val="18"/>
              </w:rPr>
              <w:t xml:space="preserve">Contestant name being voted for (first and last)</w:t>
            </w:r>
          </w:p>
          <w:p>
            <w:r>
              <w:rPr>
                <w:sz w:val="28"/>
                <w:szCs w:val="28"/>
              </w:rPr>
              <w:t xml:space="preserve"> </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60"/>
              <w:left w:type="dxa" w:w="0"/>
              <w:bottom w:type="dxa" w:w="60"/>
              <w:right w:type="dxa" w:w="200"/>
            </w:tcMar>
          </w:tcPr>
          <w:p>
            <w:pPr>
              <w:spacing w:after="40"/>
            </w:pPr>
            <w:r>
              <w:rPr>
                <w:rFonts w:ascii="Calibri" w:cs="Calibri" w:eastAsia="Calibri" w:hAnsi="Calibri"/>
                <w:b/>
                <w:bCs/>
                <w:color w:val="5A4870"/>
                <w:sz w:val="18"/>
                <w:szCs w:val="18"/>
              </w:rPr>
              <w:t xml:space="preserve">Contestant's directional / county (if known)</w:t>
            </w:r>
          </w:p>
          <w:p>
            <w:r>
              <w:rPr>
                <w:color w:val="1F1133"/>
                <w:sz w:val="18"/>
                <w:szCs w:val="18"/>
              </w:rPr>
              <w:t xml:space="preserve">_____________________________________________</w:t>
            </w:r>
          </w:p>
        </w:tc>
        <w:tc>
          <w:tcPr>
            <w:tcW w:type="dxa" w:w="4680"/>
            <w:tcBorders>
              <w:top w:val="none" w:color="FFFFFF" w:sz="0"/>
              <w:left w:val="none" w:color="FFFFFF" w:sz="0"/>
              <w:bottom w:val="none" w:color="FFFFFF" w:sz="0"/>
              <w:right w:val="none" w:color="FFFFFF" w:sz="0"/>
            </w:tcBorders>
            <w:tcMar>
              <w:top w:type="dxa" w:w="60"/>
              <w:left w:type="dxa" w:w="0"/>
              <w:bottom w:type="dxa" w:w="60"/>
              <w:right w:type="dxa" w:w="0"/>
            </w:tcMar>
          </w:tcPr>
          <w:p>
            <w:pPr>
              <w:spacing w:after="40"/>
            </w:pPr>
            <w:r>
              <w:rPr>
                <w:rFonts w:ascii="Calibri" w:cs="Calibri" w:eastAsia="Calibri" w:hAnsi="Calibri"/>
                <w:b/>
                <w:bCs/>
                <w:color w:val="5A4870"/>
                <w:sz w:val="18"/>
                <w:szCs w:val="18"/>
              </w:rPr>
              <w:t xml:space="preserve">Voting round &amp; category (e.g. “Directional — Main Title” or “Directional — People’s Choice”)</w:t>
            </w:r>
          </w:p>
          <w:p>
            <w:r>
              <w:rPr>
                <w:color w:val="1F1133"/>
                <w:sz w:val="18"/>
                <w:szCs w:val="18"/>
              </w:rPr>
              <w:t xml:space="preserve">_____________________________________________</w:t>
            </w:r>
          </w:p>
        </w:tc>
      </w:tr>
    </w:tbl>
    <w:p>
      <w:pPr>
        <w:spacing w:after="160" w:before="0"/>
        <w:jc w:val="left"/>
      </w:pPr>
      <w:r>
        <w:rPr>
          <w:rFonts w:ascii="Calibri" w:cs="Calibri" w:eastAsia="Calibri" w:hAnsi="Calibri"/>
          <w:b w:val="false"/>
          <w:bCs w:val="false"/>
          <w:i w:val="false"/>
          <w:iCs w:val="false"/>
          <w:color w:val="1F1133"/>
          <w:sz w:val="22"/>
          <w:szCs w:val="22"/>
        </w:rPr>
        <w:t xml:space="preserve"/>
      </w:r>
    </w:p>
    <w:p>
      <w:pPr>
        <w:pStyle w:val="Heading3"/>
        <w:spacing w:after="60" w:before="160"/>
      </w:pPr>
      <w:r>
        <w:rPr>
          <w:rFonts w:ascii="Calibri" w:cs="Calibri" w:eastAsia="Calibri" w:hAnsi="Calibri"/>
          <w:b/>
          <w:bCs/>
          <w:color w:val="4B1D8A"/>
          <w:sz w:val="24"/>
          <w:szCs w:val="24"/>
        </w:rPr>
        <w:t xml:space="preserve">Your Information (the Voter)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60"/>
              <w:left w:type="dxa" w:w="0"/>
              <w:bottom w:type="dxa" w:w="60"/>
              <w:right w:type="dxa" w:w="200"/>
            </w:tcMar>
          </w:tcPr>
          <w:p>
            <w:pPr>
              <w:spacing w:after="40"/>
            </w:pPr>
            <w:r>
              <w:rPr>
                <w:rFonts w:ascii="Calibri" w:cs="Calibri" w:eastAsia="Calibri" w:hAnsi="Calibri"/>
                <w:b/>
                <w:bCs/>
                <w:color w:val="5A4870"/>
                <w:sz w:val="18"/>
                <w:szCs w:val="18"/>
              </w:rPr>
              <w:t xml:space="preserve">Voter first name</w:t>
            </w:r>
          </w:p>
          <w:p>
            <w:r>
              <w:rPr>
                <w:color w:val="1F1133"/>
                <w:sz w:val="18"/>
                <w:szCs w:val="18"/>
              </w:rPr>
              <w:t xml:space="preserve">_____________________________________________</w:t>
            </w:r>
          </w:p>
        </w:tc>
        <w:tc>
          <w:tcPr>
            <w:tcW w:type="dxa" w:w="4680"/>
            <w:tcBorders>
              <w:top w:val="none" w:color="FFFFFF" w:sz="0"/>
              <w:left w:val="none" w:color="FFFFFF" w:sz="0"/>
              <w:bottom w:val="none" w:color="FFFFFF" w:sz="0"/>
              <w:right w:val="none" w:color="FFFFFF" w:sz="0"/>
            </w:tcBorders>
            <w:tcMar>
              <w:top w:type="dxa" w:w="60"/>
              <w:left w:type="dxa" w:w="0"/>
              <w:bottom w:type="dxa" w:w="60"/>
              <w:right w:type="dxa" w:w="0"/>
            </w:tcMar>
          </w:tcPr>
          <w:p>
            <w:pPr>
              <w:spacing w:after="40"/>
            </w:pPr>
            <w:r>
              <w:rPr>
                <w:rFonts w:ascii="Calibri" w:cs="Calibri" w:eastAsia="Calibri" w:hAnsi="Calibri"/>
                <w:b/>
                <w:bCs/>
                <w:color w:val="5A4870"/>
                <w:sz w:val="18"/>
                <w:szCs w:val="18"/>
              </w:rPr>
              <w:t xml:space="preserve">Voter last name</w:t>
            </w:r>
          </w:p>
          <w:p>
            <w:r>
              <w:rPr>
                <w:color w:val="1F1133"/>
                <w:sz w:val="18"/>
                <w:szCs w:val="18"/>
              </w:rPr>
              <w:t xml:space="preserve">_____________________________________________</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single" w:color="1F1133" w:sz="8"/>
              <w:right w:val="none" w:color="FFFFFF" w:sz="0"/>
            </w:tcBorders>
            <w:tcMar>
              <w:top w:type="dxa" w:w="60"/>
              <w:left w:type="dxa" w:w="0"/>
              <w:bottom w:type="dxa" w:w="60"/>
              <w:right w:type="dxa" w:w="0"/>
            </w:tcMar>
          </w:tcPr>
          <w:p>
            <w:r>
              <w:rPr>
                <w:rFonts w:ascii="Calibri" w:cs="Calibri" w:eastAsia="Calibri" w:hAnsi="Calibri"/>
                <w:b/>
                <w:bCs/>
                <w:color w:val="5A4870"/>
                <w:sz w:val="18"/>
                <w:szCs w:val="18"/>
              </w:rPr>
              <w:t xml:space="preserve">Voter mailing address</w:t>
            </w:r>
          </w:p>
          <w:p>
            <w:r>
              <w:rPr>
                <w:sz w:val="28"/>
                <w:szCs w:val="28"/>
              </w:rPr>
              <w:t xml:space="preserve"> </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60"/>
              <w:left w:type="dxa" w:w="0"/>
              <w:bottom w:type="dxa" w:w="60"/>
              <w:right w:type="dxa" w:w="200"/>
            </w:tcMar>
          </w:tcPr>
          <w:p>
            <w:pPr>
              <w:spacing w:after="40"/>
            </w:pPr>
            <w:r>
              <w:rPr>
                <w:rFonts w:ascii="Calibri" w:cs="Calibri" w:eastAsia="Calibri" w:hAnsi="Calibri"/>
                <w:b/>
                <w:bCs/>
                <w:color w:val="5A4870"/>
                <w:sz w:val="18"/>
                <w:szCs w:val="18"/>
              </w:rPr>
              <w:t xml:space="preserve">Voter city</w:t>
            </w:r>
          </w:p>
          <w:p>
            <w:r>
              <w:rPr>
                <w:color w:val="1F1133"/>
                <w:sz w:val="18"/>
                <w:szCs w:val="18"/>
              </w:rPr>
              <w:t xml:space="preserve">_____________________________________________</w:t>
            </w:r>
          </w:p>
        </w:tc>
        <w:tc>
          <w:tcPr>
            <w:tcW w:type="dxa" w:w="4680"/>
            <w:tcBorders>
              <w:top w:val="none" w:color="FFFFFF" w:sz="0"/>
              <w:left w:val="none" w:color="FFFFFF" w:sz="0"/>
              <w:bottom w:val="none" w:color="FFFFFF" w:sz="0"/>
              <w:right w:val="none" w:color="FFFFFF" w:sz="0"/>
            </w:tcBorders>
            <w:tcMar>
              <w:top w:type="dxa" w:w="60"/>
              <w:left w:type="dxa" w:w="0"/>
              <w:bottom w:type="dxa" w:w="60"/>
              <w:right w:type="dxa" w:w="0"/>
            </w:tcMar>
          </w:tcPr>
          <w:p>
            <w:pPr>
              <w:spacing w:after="40"/>
            </w:pPr>
            <w:r>
              <w:rPr>
                <w:rFonts w:ascii="Calibri" w:cs="Calibri" w:eastAsia="Calibri" w:hAnsi="Calibri"/>
                <w:b/>
                <w:bCs/>
                <w:color w:val="5A4870"/>
                <w:sz w:val="18"/>
                <w:szCs w:val="18"/>
              </w:rPr>
              <w:t xml:space="preserve">Voter state / ZIP</w:t>
            </w:r>
          </w:p>
          <w:p>
            <w:r>
              <w:rPr>
                <w:color w:val="1F1133"/>
                <w:sz w:val="18"/>
                <w:szCs w:val="18"/>
              </w:rPr>
              <w:t xml:space="preserve">_____________________________________________</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60"/>
              <w:left w:type="dxa" w:w="0"/>
              <w:bottom w:type="dxa" w:w="60"/>
              <w:right w:type="dxa" w:w="200"/>
            </w:tcMar>
          </w:tcPr>
          <w:p>
            <w:pPr>
              <w:spacing w:after="40"/>
            </w:pPr>
            <w:r>
              <w:rPr>
                <w:rFonts w:ascii="Calibri" w:cs="Calibri" w:eastAsia="Calibri" w:hAnsi="Calibri"/>
                <w:b/>
                <w:bCs/>
                <w:color w:val="5A4870"/>
                <w:sz w:val="18"/>
                <w:szCs w:val="18"/>
              </w:rPr>
              <w:t xml:space="preserve">Voter phone</w:t>
            </w:r>
          </w:p>
          <w:p>
            <w:r>
              <w:rPr>
                <w:color w:val="1F1133"/>
                <w:sz w:val="18"/>
                <w:szCs w:val="18"/>
              </w:rPr>
              <w:t xml:space="preserve">_____________________________________________</w:t>
            </w:r>
          </w:p>
        </w:tc>
        <w:tc>
          <w:tcPr>
            <w:tcW w:type="dxa" w:w="4680"/>
            <w:tcBorders>
              <w:top w:val="none" w:color="FFFFFF" w:sz="0"/>
              <w:left w:val="none" w:color="FFFFFF" w:sz="0"/>
              <w:bottom w:val="none" w:color="FFFFFF" w:sz="0"/>
              <w:right w:val="none" w:color="FFFFFF" w:sz="0"/>
            </w:tcBorders>
            <w:tcMar>
              <w:top w:type="dxa" w:w="60"/>
              <w:left w:type="dxa" w:w="0"/>
              <w:bottom w:type="dxa" w:w="60"/>
              <w:right w:type="dxa" w:w="0"/>
            </w:tcMar>
          </w:tcPr>
          <w:p>
            <w:pPr>
              <w:spacing w:after="40"/>
            </w:pPr>
            <w:r>
              <w:rPr>
                <w:rFonts w:ascii="Calibri" w:cs="Calibri" w:eastAsia="Calibri" w:hAnsi="Calibri"/>
                <w:b/>
                <w:bCs/>
                <w:color w:val="5A4870"/>
                <w:sz w:val="18"/>
                <w:szCs w:val="18"/>
              </w:rPr>
              <w:t xml:space="preserve">Voter email</w:t>
            </w:r>
          </w:p>
          <w:p>
            <w:r>
              <w:rPr>
                <w:color w:val="1F1133"/>
                <w:sz w:val="18"/>
                <w:szCs w:val="18"/>
              </w:rPr>
              <w:t xml:space="preserve">_____________________________________________</w:t>
            </w:r>
          </w:p>
        </w:tc>
      </w:tr>
    </w:tbl>
    <w:p>
      <w:pPr>
        <w:spacing w:after="160" w:before="0"/>
        <w:jc w:val="left"/>
      </w:pPr>
      <w:r>
        <w:rPr>
          <w:rFonts w:ascii="Calibri" w:cs="Calibri" w:eastAsia="Calibri" w:hAnsi="Calibri"/>
          <w:b w:val="false"/>
          <w:bCs w:val="false"/>
          <w:i w:val="false"/>
          <w:iCs w:val="false"/>
          <w:color w:val="1F1133"/>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60"/>
              <w:left w:type="dxa" w:w="0"/>
              <w:bottom w:type="dxa" w:w="60"/>
              <w:right w:type="dxa" w:w="200"/>
            </w:tcMar>
          </w:tcPr>
          <w:p>
            <w:pPr>
              <w:spacing w:after="40"/>
            </w:pPr>
            <w:r>
              <w:rPr>
                <w:rFonts w:ascii="Calibri" w:cs="Calibri" w:eastAsia="Calibri" w:hAnsi="Calibri"/>
                <w:b/>
                <w:bCs/>
                <w:color w:val="5A4870"/>
                <w:sz w:val="18"/>
                <w:szCs w:val="18"/>
              </w:rPr>
              <w:t xml:space="preserve">Voter signature</w:t>
            </w:r>
          </w:p>
          <w:p>
            <w:r>
              <w:rPr>
                <w:color w:val="1F1133"/>
                <w:sz w:val="18"/>
                <w:szCs w:val="18"/>
              </w:rPr>
              <w:t xml:space="preserve">_____________________________________________</w:t>
            </w:r>
          </w:p>
        </w:tc>
        <w:tc>
          <w:tcPr>
            <w:tcW w:type="dxa" w:w="4680"/>
            <w:tcBorders>
              <w:top w:val="none" w:color="FFFFFF" w:sz="0"/>
              <w:left w:val="none" w:color="FFFFFF" w:sz="0"/>
              <w:bottom w:val="none" w:color="FFFFFF" w:sz="0"/>
              <w:right w:val="none" w:color="FFFFFF" w:sz="0"/>
            </w:tcBorders>
            <w:tcMar>
              <w:top w:type="dxa" w:w="60"/>
              <w:left w:type="dxa" w:w="0"/>
              <w:bottom w:type="dxa" w:w="60"/>
              <w:right w:type="dxa" w:w="0"/>
            </w:tcMar>
          </w:tcPr>
          <w:p>
            <w:pPr>
              <w:spacing w:after="40"/>
            </w:pPr>
            <w:r>
              <w:rPr>
                <w:rFonts w:ascii="Calibri" w:cs="Calibri" w:eastAsia="Calibri" w:hAnsi="Calibri"/>
                <w:b/>
                <w:bCs/>
                <w:color w:val="5A4870"/>
                <w:sz w:val="18"/>
                <w:szCs w:val="18"/>
              </w:rPr>
              <w:t xml:space="preserve">Date</w:t>
            </w:r>
          </w:p>
          <w:p>
            <w:r>
              <w:rPr>
                <w:color w:val="1F1133"/>
                <w:sz w:val="18"/>
                <w:szCs w:val="18"/>
              </w:rPr>
              <w:t xml:space="preserve">_____________________________________________</w:t>
            </w:r>
          </w:p>
        </w:tc>
      </w:tr>
    </w:tbl>
    <w:p>
      <w:pPr>
        <w:spacing w:after="240" w:before="0"/>
        <w:jc w:val="left"/>
      </w:pPr>
      <w:r>
        <w:rPr>
          <w:rFonts w:ascii="Calibri" w:cs="Calibri" w:eastAsia="Calibri" w:hAnsi="Calibri"/>
          <w:b w:val="false"/>
          <w:bCs w:val="false"/>
          <w:i w:val="false"/>
          <w:iCs w:val="false"/>
          <w:color w:val="1F1133"/>
          <w:sz w:val="22"/>
          <w:szCs w:val="22"/>
        </w:rPr>
        <w:t xml:space="preserve"/>
      </w:r>
    </w:p>
    <w:p>
      <w:pPr>
        <w:spacing w:after="200" w:before="0"/>
        <w:jc w:val="left"/>
      </w:pPr>
      <w:r>
        <w:rPr>
          <w:rFonts w:ascii="Calibri" w:cs="Calibri" w:eastAsia="Calibri" w:hAnsi="Calibri"/>
          <w:b w:val="false"/>
          <w:bCs w:val="false"/>
          <w:i/>
          <w:iCs/>
          <w:color w:val="5A4870"/>
          <w:sz w:val="18"/>
          <w:szCs w:val="18"/>
        </w:rPr>
        <w:t xml:space="preserve">Mail completed AMOE forms to the same address as your application (see back page). Voting windows are published at galaglitteratigroup.com/uplift/pageant.html.</w:t>
      </w:r>
    </w:p>
    <w:p>
      <w:r>
        <w:br w:type="page"/>
      </w:r>
    </w:p>
    <w:p>
      <w:pPr>
        <w:spacing w:after="100" w:before="0"/>
      </w:pPr>
      <w:r>
        <w:rPr>
          <w:rFonts w:ascii="Calibri" w:cs="Calibri" w:eastAsia="Calibri" w:hAnsi="Calibri"/>
          <w:b/>
          <w:bCs/>
          <w:color w:val="C49B3F"/>
          <w:spacing w:val="30"/>
          <w:sz w:val="18"/>
          <w:szCs w:val="18"/>
        </w:rPr>
        <w:t xml:space="preserve">HOW TO SEND YOUR PACKET</w:t>
      </w:r>
    </w:p>
    <w:p>
      <w:pPr>
        <w:pStyle w:val="Heading1"/>
        <w:spacing w:after="120" w:before="240"/>
        <w:jc w:val="left"/>
      </w:pPr>
      <w:r>
        <w:rPr>
          <w:rFonts w:ascii="Georgia" w:cs="Georgia" w:eastAsia="Georgia" w:hAnsi="Georgia"/>
          <w:b/>
          <w:bCs/>
          <w:color w:val="4B1D8A"/>
          <w:sz w:val="36"/>
          <w:szCs w:val="36"/>
        </w:rPr>
        <w:t xml:space="preserve">Submission Instructions</w:t>
      </w:r>
    </w:p>
    <w:p>
      <w:pPr>
        <w:spacing w:after="280" w:before="0"/>
        <w:jc w:val="left"/>
      </w:pPr>
      <w:r>
        <w:rPr>
          <w:rFonts w:ascii="Calibri" w:cs="Calibri" w:eastAsia="Calibri" w:hAnsi="Calibri"/>
          <w:b w:val="false"/>
          <w:bCs w:val="false"/>
          <w:i/>
          <w:iCs/>
          <w:color w:val="5A4870"/>
          <w:sz w:val="22"/>
          <w:szCs w:val="22"/>
        </w:rPr>
        <w:t xml:space="preserve">Use ONE of the following methods. Email is the fastest. Mail is recommended if you are including a USB drive or original photos you want returned.</w:t>
      </w:r>
    </w:p>
    <w:p>
      <w:pPr>
        <w:pStyle w:val="Heading2"/>
        <w:spacing w:after="100" w:before="200"/>
        <w:jc w:val="left"/>
      </w:pPr>
      <w:r>
        <w:rPr>
          <w:rFonts w:ascii="Georgia" w:cs="Georgia" w:eastAsia="Georgia" w:hAnsi="Georgia"/>
          <w:b/>
          <w:bCs/>
          <w:color w:val="4B1D8A"/>
          <w:sz w:val="28"/>
          <w:szCs w:val="28"/>
        </w:rPr>
        <w:t xml:space="preserve">Method 1 — Email (fastest)</w:t>
      </w:r>
    </w:p>
    <w:p>
      <w:pPr>
        <w:spacing w:after="80" w:before="0"/>
        <w:jc w:val="left"/>
      </w:pPr>
      <w:r>
        <w:rPr>
          <w:rFonts w:ascii="Calibri" w:cs="Calibri" w:eastAsia="Calibri" w:hAnsi="Calibri"/>
          <w:b w:val="false"/>
          <w:bCs w:val="false"/>
          <w:i w:val="false"/>
          <w:iCs w:val="false"/>
          <w:color w:val="1F1133"/>
          <w:sz w:val="22"/>
          <w:szCs w:val="22"/>
        </w:rPr>
        <w:t xml:space="preserve">Scan or take clear photos of every signed page (especially pages 4–11). Attach photos and the introduction video link (or the video file itself if under 25 MB). Send to:</w:t>
      </w:r>
    </w:p>
    <w:p>
      <w:pPr>
        <w:spacing w:after="100" w:before="0"/>
        <w:jc w:val="left"/>
      </w:pPr>
      <w:r>
        <w:rPr>
          <w:rFonts w:ascii="Calibri" w:cs="Calibri" w:eastAsia="Calibri" w:hAnsi="Calibri"/>
          <w:b/>
          <w:bCs/>
          <w:i w:val="false"/>
          <w:iCs w:val="false"/>
          <w:color w:val="4B1D8A"/>
          <w:sz w:val="28"/>
          <w:szCs w:val="28"/>
        </w:rPr>
        <w:t xml:space="preserve">info@galaglitteratigroup.com</w:t>
      </w:r>
    </w:p>
    <w:p>
      <w:pPr>
        <w:spacing w:after="200" w:before="0"/>
        <w:jc w:val="left"/>
      </w:pPr>
      <w:r>
        <w:rPr>
          <w:rFonts w:ascii="Calibri" w:cs="Calibri" w:eastAsia="Calibri" w:hAnsi="Calibri"/>
          <w:b w:val="false"/>
          <w:bCs w:val="false"/>
          <w:i w:val="false"/>
          <w:iCs w:val="false"/>
          <w:color w:val="5A4870"/>
          <w:sz w:val="20"/>
          <w:szCs w:val="20"/>
        </w:rPr>
        <w:t xml:space="preserve">Subject line: 2027 Application — [Your Last Name, First Name]</w:t>
      </w:r>
    </w:p>
    <w:p>
      <w:pPr>
        <w:spacing w:after="240" w:before="0"/>
        <w:jc w:val="left"/>
      </w:pPr>
      <w:r>
        <w:rPr>
          <w:rFonts w:ascii="Calibri" w:cs="Calibri" w:eastAsia="Calibri" w:hAnsi="Calibri"/>
          <w:b w:val="false"/>
          <w:bCs w:val="false"/>
          <w:i/>
          <w:iCs/>
          <w:color w:val="5A4870"/>
          <w:sz w:val="20"/>
          <w:szCs w:val="20"/>
        </w:rPr>
        <w:t xml:space="preserve">What we'll do: confirm receipt within 24 hours, send your contestant number within 48 hours, and follow up with payment instructions if you selected any add-ons.</w:t>
      </w:r>
    </w:p>
    <w:p>
      <w:pPr>
        <w:pBdr>
          <w:bottom w:val="single" w:color="C49B3F" w:sz="12" w:space="4"/>
        </w:pBdr>
        <w:spacing w:after="240" w:before="120"/>
      </w:pPr>
      <w:r>
        <w:rPr>
          <w:sz w:val="4"/>
          <w:szCs w:val="4"/>
        </w:rPr>
        <w:t xml:space="preserve"/>
      </w:r>
    </w:p>
    <w:p>
      <w:pPr>
        <w:pStyle w:val="Heading2"/>
        <w:spacing w:after="100" w:before="200"/>
        <w:jc w:val="left"/>
      </w:pPr>
      <w:r>
        <w:rPr>
          <w:rFonts w:ascii="Georgia" w:cs="Georgia" w:eastAsia="Georgia" w:hAnsi="Georgia"/>
          <w:b/>
          <w:bCs/>
          <w:color w:val="4B1D8A"/>
          <w:sz w:val="28"/>
          <w:szCs w:val="28"/>
        </w:rPr>
        <w:t xml:space="preserve">Method 2 — Postal Mail</w:t>
      </w:r>
    </w:p>
    <w:p>
      <w:pPr>
        <w:spacing w:after="160" w:before="0"/>
        <w:jc w:val="left"/>
      </w:pPr>
      <w:r>
        <w:rPr>
          <w:rFonts w:ascii="Calibri" w:cs="Calibri" w:eastAsia="Calibri" w:hAnsi="Calibri"/>
          <w:b w:val="false"/>
          <w:bCs w:val="false"/>
          <w:i w:val="false"/>
          <w:iCs w:val="false"/>
          <w:color w:val="1F1133"/>
          <w:sz w:val="22"/>
          <w:szCs w:val="22"/>
        </w:rPr>
        <w:t xml:space="preserve">Mail the complete signed packet, attached photos (paperclipped, not stapled), and your USB drive (optional) to: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4B1D8A" w:sz="12"/>
              <w:left w:val="single" w:color="4B1D8A" w:sz="12"/>
              <w:bottom w:val="single" w:color="4B1D8A" w:sz="12"/>
              <w:right w:val="single" w:color="4B1D8A" w:sz="12"/>
            </w:tcBorders>
            <w:shd w:fill="F8F4FC" w:val="clear"/>
            <w:tcMar>
              <w:top w:type="dxa" w:w="280"/>
              <w:left w:type="dxa" w:w="360"/>
              <w:bottom w:type="dxa" w:w="280"/>
              <w:right w:type="dxa" w:w="360"/>
            </w:tcMar>
          </w:tcPr>
          <w:p>
            <w:pPr>
              <w:spacing w:after="60"/>
              <w:jc w:val="center"/>
            </w:pPr>
            <w:r>
              <w:rPr>
                <w:rFonts w:ascii="Georgia" w:cs="Georgia" w:eastAsia="Georgia" w:hAnsi="Georgia"/>
                <w:b/>
                <w:bCs/>
                <w:color w:val="4B1D8A"/>
                <w:sz w:val="24"/>
                <w:szCs w:val="24"/>
              </w:rPr>
              <w:t xml:space="preserve">Uplift Tri-State Gulf Coast USA</w:t>
            </w:r>
          </w:p>
          <w:p>
            <w:pPr>
              <w:spacing w:after="60"/>
              <w:jc w:val="center"/>
            </w:pPr>
            <w:r>
              <w:rPr>
                <w:rFonts w:ascii="Calibri" w:cs="Calibri" w:eastAsia="Calibri" w:hAnsi="Calibri"/>
                <w:color w:val="1F1133"/>
                <w:sz w:val="22"/>
                <w:szCs w:val="22"/>
              </w:rPr>
              <w:t xml:space="preserve">c/o Gala Glitterati Group, LLC</w:t>
            </w:r>
          </w:p>
          <w:p>
            <w:pPr>
              <w:spacing w:after="60"/>
              <w:jc w:val="center"/>
            </w:pPr>
            <w:r>
              <w:rPr>
                <w:rFonts w:ascii="Calibri" w:cs="Calibri" w:eastAsia="Calibri" w:hAnsi="Calibri"/>
                <w:i/>
                <w:iCs/>
                <w:color w:val="5A4870"/>
                <w:sz w:val="20"/>
                <w:szCs w:val="20"/>
              </w:rPr>
              <w:t xml:space="preserve">P.O. Box 14</w:t>
            </w:r>
          </w:p>
          <w:p>
            <w:pPr>
              <w:jc w:val="center"/>
            </w:pPr>
            <w:r>
              <w:rPr>
                <w:rFonts w:ascii="Calibri" w:cs="Calibri" w:eastAsia="Calibri" w:hAnsi="Calibri"/>
                <w:i/>
                <w:iCs/>
                <w:color w:val="5A4870"/>
                <w:sz w:val="20"/>
                <w:szCs w:val="20"/>
              </w:rPr>
              <w:t xml:space="preserve">Youngstown, FL 32466</w:t>
            </w:r>
          </w:p>
        </w:tc>
      </w:tr>
    </w:tbl>
    <w:p>
      <w:pPr>
        <w:spacing w:after="200" w:before="0"/>
        <w:jc w:val="left"/>
      </w:pPr>
      <w:r>
        <w:rPr>
          <w:rFonts w:ascii="Calibri" w:cs="Calibri" w:eastAsia="Calibri" w:hAnsi="Calibri"/>
          <w:b w:val="false"/>
          <w:bCs w:val="false"/>
          <w:i w:val="false"/>
          <w:iCs w:val="false"/>
          <w:color w:val="1F1133"/>
          <w:sz w:val="22"/>
          <w:szCs w:val="22"/>
        </w:rPr>
        <w:t xml:space="preserve"/>
      </w:r>
    </w:p>
    <w:p>
      <w:pPr>
        <w:spacing w:after="160" w:before="0"/>
        <w:jc w:val="left"/>
      </w:pPr>
      <w:r>
        <w:rPr>
          <w:rFonts w:ascii="Calibri" w:cs="Calibri" w:eastAsia="Calibri" w:hAnsi="Calibri"/>
          <w:b w:val="false"/>
          <w:bCs w:val="false"/>
          <w:i/>
          <w:iCs/>
          <w:color w:val="5A4870"/>
          <w:sz w:val="20"/>
          <w:szCs w:val="20"/>
        </w:rPr>
        <w:t xml:space="preserve">Confirm the current mailing address at galaglitteratigroup.com/uplift/contact.html before mailing, or call ahead. Application packets must be postmarked by July 25, 2027.</w:t>
      </w:r>
    </w:p>
    <w:p>
      <w:pPr>
        <w:spacing w:after="240" w:before="0"/>
        <w:jc w:val="left"/>
      </w:pPr>
      <w:r>
        <w:rPr>
          <w:rFonts w:ascii="Calibri" w:cs="Calibri" w:eastAsia="Calibri" w:hAnsi="Calibri"/>
          <w:b w:val="false"/>
          <w:bCs w:val="false"/>
          <w:i/>
          <w:iCs/>
          <w:color w:val="5A4870"/>
          <w:sz w:val="20"/>
          <w:szCs w:val="20"/>
        </w:rPr>
        <w:t xml:space="preserve">If you'd like the USB or original photos returned, enclose a self-addressed stamped envelope (SASE) of appropriate size.</w:t>
      </w:r>
    </w:p>
    <w:p>
      <w:pPr>
        <w:pBdr>
          <w:bottom w:val="single" w:color="C49B3F" w:sz="12" w:space="4"/>
        </w:pBdr>
        <w:spacing w:after="240" w:before="120"/>
      </w:pPr>
      <w:r>
        <w:rPr>
          <w:sz w:val="4"/>
          <w:szCs w:val="4"/>
        </w:rPr>
        <w:t xml:space="preserve"/>
      </w:r>
    </w:p>
    <w:p>
      <w:pPr>
        <w:pStyle w:val="Heading2"/>
        <w:spacing w:after="100" w:before="200"/>
        <w:jc w:val="left"/>
      </w:pPr>
      <w:r>
        <w:rPr>
          <w:rFonts w:ascii="Georgia" w:cs="Georgia" w:eastAsia="Georgia" w:hAnsi="Georgia"/>
          <w:b/>
          <w:bCs/>
          <w:color w:val="4B1D8A"/>
          <w:sz w:val="28"/>
          <w:szCs w:val="28"/>
        </w:rPr>
        <w:t xml:space="preserve">Need Help?</w:t>
      </w:r>
    </w:p>
    <w:p>
      <w:pPr>
        <w:spacing w:after="120" w:before="0"/>
        <w:jc w:val="left"/>
      </w:pPr>
      <w:r>
        <w:rPr>
          <w:rFonts w:ascii="Calibri" w:cs="Calibri" w:eastAsia="Calibri" w:hAnsi="Calibri"/>
          <w:b w:val="false"/>
          <w:bCs w:val="false"/>
          <w:i w:val="false"/>
          <w:iCs w:val="false"/>
          <w:color w:val="1F1133"/>
          <w:sz w:val="22"/>
          <w:szCs w:val="22"/>
        </w:rPr>
        <w:t xml:space="preserve">If you have any questions, problems with the form, or need accommodations to complete this packet, reach out:</w:t>
      </w:r>
    </w:p>
    <w:p>
      <w:pPr>
        <w:spacing w:after="60" w:before="0"/>
        <w:jc w:val="left"/>
      </w:pPr>
      <w:r>
        <w:rPr>
          <w:rFonts w:ascii="Calibri" w:cs="Calibri" w:eastAsia="Calibri" w:hAnsi="Calibri"/>
          <w:b w:val="false"/>
          <w:bCs w:val="false"/>
          <w:i w:val="false"/>
          <w:iCs w:val="false"/>
          <w:color w:val="1F1133"/>
          <w:sz w:val="22"/>
          <w:szCs w:val="22"/>
        </w:rPr>
        <w:t xml:space="preserve">Email:  info@galaglitteratigroup.com</w:t>
      </w:r>
    </w:p>
    <w:p>
      <w:pPr>
        <w:spacing w:after="60" w:before="0"/>
        <w:jc w:val="left"/>
      </w:pPr>
      <w:r>
        <w:rPr>
          <w:rFonts w:ascii="Calibri" w:cs="Calibri" w:eastAsia="Calibri" w:hAnsi="Calibri"/>
          <w:b w:val="false"/>
          <w:bCs w:val="false"/>
          <w:i w:val="false"/>
          <w:iCs w:val="false"/>
          <w:color w:val="1F1133"/>
          <w:sz w:val="22"/>
          <w:szCs w:val="22"/>
        </w:rPr>
        <w:t xml:space="preserve">Web:  galaglitteratigroup.com/uplift/</w:t>
      </w:r>
    </w:p>
    <w:p>
      <w:pPr>
        <w:spacing w:after="200" w:before="0"/>
        <w:jc w:val="left"/>
      </w:pPr>
      <w:r>
        <w:rPr>
          <w:rFonts w:ascii="Calibri" w:cs="Calibri" w:eastAsia="Calibri" w:hAnsi="Calibri"/>
          <w:b w:val="false"/>
          <w:bCs w:val="false"/>
          <w:i w:val="false"/>
          <w:iCs w:val="false"/>
          <w:color w:val="1F1133"/>
          <w:sz w:val="22"/>
          <w:szCs w:val="22"/>
        </w:rPr>
        <w:t xml:space="preserve">Web (full online application):  galaglitteratigroup.com/uplift/apply.html</w:t>
      </w:r>
    </w:p>
    <w:p>
      <w:pPr>
        <w:spacing w:after="120" w:before="240"/>
        <w:jc w:val="center"/>
      </w:pPr>
      <w:r>
        <w:rPr>
          <w:rFonts w:ascii="Calibri" w:cs="Calibri" w:eastAsia="Calibri" w:hAnsi="Calibri"/>
          <w:b/>
          <w:bCs/>
          <w:i/>
          <w:iCs/>
          <w:color w:val="4B1D8A"/>
          <w:sz w:val="26"/>
          <w:szCs w:val="26"/>
        </w:rPr>
        <w:t xml:space="preserve">Welcome to the Founding Class.</w:t>
      </w:r>
    </w:p>
    <w:p>
      <w:pPr>
        <w:spacing w:after="200" w:before="0"/>
        <w:jc w:val="center"/>
      </w:pPr>
      <w:r>
        <w:rPr>
          <w:rFonts w:ascii="Calibri" w:cs="Calibri" w:eastAsia="Calibri" w:hAnsi="Calibri"/>
          <w:b w:val="false"/>
          <w:bCs w:val="false"/>
          <w:i/>
          <w:iCs/>
          <w:color w:val="4B1D8A"/>
          <w:sz w:val="22"/>
          <w:szCs w:val="22"/>
        </w:rPr>
        <w:t xml:space="preserve">Community First. Crown Second.</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i/>
        <w:iCs/>
        <w:color w:val="4B1D8A"/>
        <w:sz w:val="16"/>
        <w:szCs w:val="16"/>
      </w:rPr>
      <w:t xml:space="preserve">Community First. Crown Second.  •  </w:t>
    </w:r>
    <w:r>
      <w:rPr>
        <w:rFonts w:ascii="Calibri" w:cs="Calibri" w:eastAsia="Calibri" w:hAnsi="Calibri"/>
        <w:color w:val="5A4870"/>
        <w:sz w:val="16"/>
        <w:szCs w:val="16"/>
      </w:rPr>
      <w:t xml:space="preserve">info@galaglitteratigroup.com  •  </w:t>
    </w:r>
    <w:r>
      <w:rPr>
        <w:rFonts w:ascii="Calibri" w:cs="Calibri" w:eastAsia="Calibri" w:hAnsi="Calibri"/>
        <w:color w:val="5A4870"/>
        <w:sz w:val="16"/>
        <w:szCs w:val="16"/>
      </w:rPr>
      <w:t xml:space="preserve">Page </w:t>
    </w:r>
    <w:r>
      <w:rPr>
        <w:rFonts w:ascii="Calibri" w:cs="Calibri" w:eastAsia="Calibri" w:hAnsi="Calibri"/>
        <w:color w:val="5A4870"/>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49B3F" w:sz="6" w:space="6"/>
      </w:pBdr>
      <w:jc w:val="center"/>
    </w:pPr>
    <w:r>
      <w:rPr>
        <w:rFonts w:ascii="Calibri" w:cs="Calibri" w:eastAsia="Calibri" w:hAnsi="Calibri"/>
        <w:b/>
        <w:bCs/>
        <w:color w:val="4B1D8A"/>
        <w:spacing w:val="30"/>
        <w:sz w:val="16"/>
        <w:szCs w:val="16"/>
      </w:rPr>
      <w:t xml:space="preserve">UPLIFT TRI-STATE GULF COAST USA</w:t>
    </w:r>
    <w:r>
      <w:rPr>
        <w:color w:val="C49B3F"/>
        <w:sz w:val="16"/>
        <w:szCs w:val="16"/>
      </w:rPr>
      <w:t xml:space="preserve">  •  </w:t>
    </w:r>
    <w:r>
      <w:rPr>
        <w:rFonts w:ascii="Calibri" w:cs="Calibri" w:eastAsia="Calibri" w:hAnsi="Calibri"/>
        <w:color w:val="5A4870"/>
        <w:sz w:val="16"/>
        <w:szCs w:val="16"/>
      </w:rPr>
      <w:t xml:space="preserve">2027 Application Packet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Georgia" w:cs="Georgia" w:eastAsia="Georgia" w:hAnsi="Georgia"/>
      <w:b/>
      <w:bCs/>
      <w:color w:val="4B1D8A"/>
      <w:sz w:val="36"/>
      <w:szCs w:val="36"/>
    </w:rPr>
  </w:style>
  <w:style w:type="paragraph" w:styleId="Heading2">
    <w:name w:val="Heading 2"/>
    <w:basedOn w:val="Normal"/>
    <w:next w:val="Normal"/>
    <w:qFormat/>
    <w:pPr>
      <w:spacing w:after="100" w:before="200"/>
      <w:outlineLvl w:val="1"/>
    </w:pPr>
    <w:rPr>
      <w:rFonts w:ascii="Georgia" w:cs="Georgia" w:eastAsia="Georgia" w:hAnsi="Georgia"/>
      <w:b/>
      <w:bCs/>
      <w:color w:val="4B1D8A"/>
      <w:sz w:val="28"/>
      <w:szCs w:val="28"/>
    </w:rPr>
  </w:style>
  <w:style w:type="paragraph" w:styleId="Heading3">
    <w:name w:val="Heading 3"/>
    <w:basedOn w:val="Normal"/>
    <w:next w:val="Normal"/>
    <w:qFormat/>
    <w:pPr>
      <w:spacing w:after="60" w:before="160"/>
      <w:outlineLvl w:val="2"/>
    </w:pPr>
    <w:rPr>
      <w:rFonts w:ascii="Calibri" w:cs="Calibri" w:eastAsia="Calibri" w:hAnsi="Calibri"/>
      <w:b/>
      <w:bCs/>
      <w:color w:val="4B1D8A"/>
      <w:sz w:val="24"/>
      <w:szCs w:val="24"/>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Uplift Tri-State Gulf Coast USA — 2026 Application Packet</dc:title>
  <dc:creator>Gala Glitterati Group, LLC</dc:creator>
  <dc:description>Founding Class of 2026 — Official Paper Application Packet</dc:description>
  <cp:lastModifiedBy>Un-named</cp:lastModifiedBy>
  <cp:revision>1</cp:revision>
  <dcterms:created xsi:type="dcterms:W3CDTF">2026-05-16T19:21:03.967Z</dcterms:created>
  <dcterms:modified xsi:type="dcterms:W3CDTF">2026-05-16T19:21:03.968Z</dcterms:modified>
</cp:coreProperties>
</file>

<file path=docProps/custom.xml><?xml version="1.0" encoding="utf-8"?>
<Properties xmlns="http://schemas.openxmlformats.org/officeDocument/2006/custom-properties" xmlns:vt="http://schemas.openxmlformats.org/officeDocument/2006/docPropsVTypes"/>
</file>